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B86" w:rsidRDefault="00D86B86">
      <w:r>
        <w:rPr>
          <w:noProof/>
          <w:lang w:eastAsia="fr-FR"/>
        </w:rPr>
        <w:drawing>
          <wp:inline distT="0" distB="0" distL="0" distR="0" wp14:anchorId="00078022" wp14:editId="20620872">
            <wp:extent cx="4876543" cy="3248997"/>
            <wp:effectExtent l="0" t="0" r="635" b="8890"/>
            <wp:docPr id="2" name="Image 2" descr="https://static.summitracing.com/global/images/prod/xlarge/kcc-91028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kcc-91028_xl.jpg?re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2443" cy="3266253"/>
                    </a:xfrm>
                    <a:prstGeom prst="rect">
                      <a:avLst/>
                    </a:prstGeom>
                    <a:noFill/>
                    <a:ln>
                      <a:noFill/>
                    </a:ln>
                  </pic:spPr>
                </pic:pic>
              </a:graphicData>
            </a:graphic>
          </wp:inline>
        </w:drawing>
      </w:r>
    </w:p>
    <w:p w:rsidR="00D86B86" w:rsidRDefault="00D86B86">
      <w:r>
        <w:rPr>
          <w:noProof/>
          <w:lang w:eastAsia="fr-FR"/>
        </w:rPr>
        <w:drawing>
          <wp:inline distT="0" distB="0" distL="0" distR="0" wp14:anchorId="36D708A5" wp14:editId="494B2966">
            <wp:extent cx="4914900" cy="3276600"/>
            <wp:effectExtent l="0" t="0" r="0" b="0"/>
            <wp:docPr id="3" name="Image 3" descr="https://static.summitracing.com/global/images/prod/xlarge/kcc-91028_iy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kcc-91028_iy_xl.jpg?rep=Tr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392" cy="3277595"/>
                    </a:xfrm>
                    <a:prstGeom prst="rect">
                      <a:avLst/>
                    </a:prstGeom>
                    <a:noFill/>
                    <a:ln>
                      <a:noFill/>
                    </a:ln>
                  </pic:spPr>
                </pic:pic>
              </a:graphicData>
            </a:graphic>
          </wp:inline>
        </w:drawing>
      </w:r>
    </w:p>
    <w:p w:rsidR="00D86B86" w:rsidRDefault="00D86B86"/>
    <w:p w:rsidR="00B041BE" w:rsidRDefault="00B041BE" w:rsidP="00B041BE">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Cyclone Kits d'éclairage LED</w:t>
      </w:r>
    </w:p>
    <w:p w:rsidR="00D86B86" w:rsidRPr="00D86B86" w:rsidRDefault="00D86B86" w:rsidP="00D86B86">
      <w:pPr>
        <w:spacing w:after="0" w:line="240" w:lineRule="auto"/>
        <w:textAlignment w:val="baseline"/>
        <w:outlineLvl w:val="0"/>
        <w:rPr>
          <w:rFonts w:ascii="Arial" w:eastAsia="Times New Roman" w:hAnsi="Arial" w:cs="Arial"/>
          <w:b/>
          <w:bCs/>
          <w:color w:val="111111"/>
          <w:kern w:val="36"/>
          <w:sz w:val="36"/>
          <w:szCs w:val="36"/>
          <w:lang w:eastAsia="fr-FR"/>
        </w:rPr>
      </w:pPr>
      <w:r>
        <w:rPr>
          <w:rStyle w:val="lev"/>
          <w:rFonts w:ascii="Arial" w:hAnsi="Arial" w:cs="Arial"/>
          <w:color w:val="111111"/>
          <w:sz w:val="20"/>
          <w:szCs w:val="20"/>
          <w:bdr w:val="none" w:sz="0" w:space="0" w:color="auto" w:frame="1"/>
        </w:rPr>
        <w:t>KCC-91028</w:t>
      </w:r>
    </w:p>
    <w:p w:rsidR="00D86B86" w:rsidRDefault="00D86B86">
      <w:pPr>
        <w:rPr>
          <w:rFonts w:ascii="Arial" w:hAnsi="Arial" w:cs="Arial"/>
          <w:color w:val="222222"/>
          <w:sz w:val="20"/>
          <w:szCs w:val="20"/>
          <w:shd w:val="clear" w:color="auto" w:fill="F8F9FA"/>
        </w:rPr>
      </w:pPr>
      <w:r>
        <w:br/>
      </w:r>
      <w:r w:rsidRPr="00D86B86">
        <w:rPr>
          <w:rFonts w:ascii="Arial" w:hAnsi="Arial" w:cs="Arial"/>
          <w:color w:val="222222"/>
          <w:sz w:val="20"/>
          <w:szCs w:val="20"/>
          <w:shd w:val="clear" w:color="auto" w:fill="F8F9FA"/>
        </w:rPr>
        <w:t xml:space="preserve">Avec les kits d'éclairage à LED KC </w:t>
      </w:r>
      <w:proofErr w:type="spellStart"/>
      <w:r w:rsidRPr="00D86B86">
        <w:rPr>
          <w:rFonts w:ascii="Arial" w:hAnsi="Arial" w:cs="Arial"/>
          <w:color w:val="222222"/>
          <w:sz w:val="20"/>
          <w:szCs w:val="20"/>
          <w:shd w:val="clear" w:color="auto" w:fill="F8F9FA"/>
        </w:rPr>
        <w:t>HiLiTES</w:t>
      </w:r>
      <w:proofErr w:type="spellEnd"/>
      <w:r>
        <w:rPr>
          <w:rFonts w:ascii="Arial" w:hAnsi="Arial" w:cs="Arial"/>
          <w:color w:val="222222"/>
          <w:sz w:val="42"/>
          <w:szCs w:val="42"/>
          <w:shd w:val="clear" w:color="auto" w:fill="F8F9FA"/>
        </w:rPr>
        <w:t xml:space="preserve"> </w:t>
      </w:r>
      <w:r w:rsidRPr="00D86B86">
        <w:rPr>
          <w:rFonts w:ascii="Arial" w:hAnsi="Arial" w:cs="Arial"/>
          <w:color w:val="222222"/>
          <w:sz w:val="20"/>
          <w:szCs w:val="20"/>
          <w:shd w:val="clear" w:color="auto" w:fill="F8F9FA"/>
        </w:rPr>
        <w:t>Cyclone, vous pouvez ajouter un éclairage d'accentuation à votre parcour</w:t>
      </w:r>
      <w:r>
        <w:rPr>
          <w:rFonts w:ascii="Arial" w:hAnsi="Arial" w:cs="Arial"/>
          <w:color w:val="222222"/>
          <w:sz w:val="20"/>
          <w:szCs w:val="20"/>
          <w:shd w:val="clear" w:color="auto" w:fill="F8F9FA"/>
        </w:rPr>
        <w:t>s. Ils disposent de 12 LED</w:t>
      </w:r>
      <w:r w:rsidRPr="00D86B86">
        <w:rPr>
          <w:rFonts w:ascii="Arial" w:hAnsi="Arial" w:cs="Arial"/>
          <w:color w:val="222222"/>
          <w:sz w:val="20"/>
          <w:szCs w:val="20"/>
          <w:shd w:val="clear" w:color="auto" w:fill="F8F9FA"/>
        </w:rPr>
        <w:t xml:space="preserve"> de petit</w:t>
      </w:r>
      <w:r w:rsidR="008B0AB0">
        <w:rPr>
          <w:rFonts w:ascii="Arial" w:hAnsi="Arial" w:cs="Arial"/>
          <w:color w:val="222222"/>
          <w:sz w:val="20"/>
          <w:szCs w:val="20"/>
          <w:shd w:val="clear" w:color="auto" w:fill="F8F9FA"/>
        </w:rPr>
        <w:t>s</w:t>
      </w:r>
      <w:r w:rsidRPr="00D86B86">
        <w:rPr>
          <w:rFonts w:ascii="Arial" w:hAnsi="Arial" w:cs="Arial"/>
          <w:color w:val="222222"/>
          <w:sz w:val="20"/>
          <w:szCs w:val="20"/>
          <w:shd w:val="clear" w:color="auto" w:fill="F8F9FA"/>
        </w:rPr>
        <w:t xml:space="preserve"> diamètre</w:t>
      </w:r>
      <w:r w:rsidR="008B0AB0">
        <w:rPr>
          <w:rFonts w:ascii="Arial" w:hAnsi="Arial" w:cs="Arial"/>
          <w:color w:val="222222"/>
          <w:sz w:val="20"/>
          <w:szCs w:val="20"/>
          <w:shd w:val="clear" w:color="auto" w:fill="F8F9FA"/>
        </w:rPr>
        <w:t>s</w:t>
      </w:r>
      <w:r w:rsidRPr="00D86B86">
        <w:rPr>
          <w:rFonts w:ascii="Arial" w:hAnsi="Arial" w:cs="Arial"/>
          <w:color w:val="222222"/>
          <w:sz w:val="20"/>
          <w:szCs w:val="20"/>
          <w:shd w:val="clear" w:color="auto" w:fill="F8F9FA"/>
        </w:rPr>
        <w:t xml:space="preserve"> </w:t>
      </w:r>
      <w:proofErr w:type="gramStart"/>
      <w:r w:rsidRPr="00D86B86">
        <w:rPr>
          <w:rFonts w:ascii="Arial" w:hAnsi="Arial" w:cs="Arial"/>
          <w:color w:val="222222"/>
          <w:sz w:val="20"/>
          <w:szCs w:val="20"/>
          <w:shd w:val="clear" w:color="auto" w:fill="F8F9FA"/>
        </w:rPr>
        <w:t>compactes</w:t>
      </w:r>
      <w:proofErr w:type="gramEnd"/>
      <w:r w:rsidRPr="00D86B86">
        <w:rPr>
          <w:rFonts w:ascii="Arial" w:hAnsi="Arial" w:cs="Arial"/>
          <w:color w:val="222222"/>
          <w:sz w:val="20"/>
          <w:szCs w:val="20"/>
          <w:shd w:val="clear" w:color="auto" w:fill="F8F9FA"/>
        </w:rPr>
        <w:t xml:space="preserve"> pouvant être utilisées dans plusieurs positions, émettant un faisceau lumineux de 400 lumens. Les lumières sont</w:t>
      </w:r>
      <w:r>
        <w:rPr>
          <w:rFonts w:ascii="Arial" w:hAnsi="Arial" w:cs="Arial"/>
          <w:color w:val="222222"/>
          <w:sz w:val="20"/>
          <w:szCs w:val="20"/>
          <w:shd w:val="clear" w:color="auto" w:fill="F8F9FA"/>
        </w:rPr>
        <w:t xml:space="preserve"> </w:t>
      </w:r>
      <w:r w:rsidRPr="00D86B86">
        <w:rPr>
          <w:rFonts w:ascii="Arial" w:hAnsi="Arial" w:cs="Arial"/>
          <w:color w:val="222222"/>
          <w:sz w:val="20"/>
          <w:szCs w:val="20"/>
          <w:shd w:val="clear" w:color="auto" w:fill="F8F9FA"/>
        </w:rPr>
        <w:t>enfermées dans un boîtier en aluminium moulé sous pressi</w:t>
      </w:r>
      <w:r>
        <w:rPr>
          <w:rFonts w:ascii="Arial" w:hAnsi="Arial" w:cs="Arial"/>
          <w:color w:val="222222"/>
          <w:sz w:val="20"/>
          <w:szCs w:val="20"/>
          <w:shd w:val="clear" w:color="auto" w:fill="F8F9FA"/>
        </w:rPr>
        <w:t>on et se fixent via un clip dans</w:t>
      </w:r>
      <w:r w:rsidRPr="00D86B86">
        <w:rPr>
          <w:rFonts w:ascii="Arial" w:hAnsi="Arial" w:cs="Arial"/>
          <w:color w:val="222222"/>
          <w:sz w:val="20"/>
          <w:szCs w:val="20"/>
          <w:shd w:val="clear" w:color="auto" w:fill="F8F9FA"/>
        </w:rPr>
        <w:t xml:space="preserve"> ou un </w:t>
      </w:r>
      <w:proofErr w:type="spellStart"/>
      <w:r w:rsidRPr="00D86B86">
        <w:rPr>
          <w:rFonts w:ascii="Arial" w:hAnsi="Arial" w:cs="Arial"/>
          <w:color w:val="222222"/>
          <w:sz w:val="20"/>
          <w:szCs w:val="20"/>
          <w:shd w:val="clear" w:color="auto" w:fill="F8F9FA"/>
        </w:rPr>
        <w:t>hardwar</w:t>
      </w:r>
      <w:proofErr w:type="spellEnd"/>
      <w:r w:rsidRPr="00D86B86">
        <w:rPr>
          <w:rFonts w:ascii="Arial" w:hAnsi="Arial" w:cs="Arial"/>
          <w:color w:val="222222"/>
          <w:sz w:val="20"/>
          <w:szCs w:val="20"/>
          <w:shd w:val="clear" w:color="auto" w:fill="F8F9FA"/>
        </w:rPr>
        <w:t xml:space="preserve"> simple.</w:t>
      </w:r>
    </w:p>
    <w:p w:rsidR="00D86B86" w:rsidRDefault="00D86B86">
      <w:pPr>
        <w:rPr>
          <w:rFonts w:ascii="Arial" w:hAnsi="Arial" w:cs="Arial"/>
          <w:color w:val="222222"/>
          <w:sz w:val="20"/>
          <w:szCs w:val="20"/>
          <w:shd w:val="clear" w:color="auto" w:fill="F8F9FA"/>
        </w:rPr>
      </w:pPr>
      <w:r>
        <w:rPr>
          <w:rFonts w:ascii="Arial" w:hAnsi="Arial" w:cs="Arial"/>
          <w:color w:val="222222"/>
          <w:sz w:val="20"/>
          <w:szCs w:val="20"/>
          <w:shd w:val="clear" w:color="auto" w:fill="F8F9FA"/>
        </w:rPr>
        <w:t>Prix = 593€</w:t>
      </w:r>
    </w:p>
    <w:p w:rsidR="00D86B86" w:rsidRDefault="00D86B86">
      <w:pPr>
        <w:rPr>
          <w:rFonts w:ascii="Arial" w:hAnsi="Arial" w:cs="Arial"/>
          <w:color w:val="222222"/>
          <w:sz w:val="20"/>
          <w:szCs w:val="20"/>
          <w:shd w:val="clear" w:color="auto" w:fill="F8F9FA"/>
        </w:rPr>
      </w:pPr>
    </w:p>
    <w:p w:rsidR="00D86B86" w:rsidRDefault="00D86B86">
      <w:pPr>
        <w:rPr>
          <w:rFonts w:ascii="Arial" w:hAnsi="Arial" w:cs="Arial"/>
          <w:color w:val="222222"/>
          <w:sz w:val="20"/>
          <w:szCs w:val="20"/>
          <w:shd w:val="clear" w:color="auto" w:fill="F8F9FA"/>
        </w:rPr>
      </w:pPr>
    </w:p>
    <w:p w:rsidR="00D86B86" w:rsidRDefault="00D86B86">
      <w:pPr>
        <w:rPr>
          <w:rFonts w:ascii="Arial" w:hAnsi="Arial" w:cs="Arial"/>
          <w:color w:val="222222"/>
          <w:sz w:val="20"/>
          <w:szCs w:val="20"/>
          <w:shd w:val="clear" w:color="auto" w:fill="F8F9FA"/>
        </w:rPr>
      </w:pPr>
      <w:r>
        <w:rPr>
          <w:noProof/>
          <w:lang w:eastAsia="fr-FR"/>
        </w:rPr>
        <w:lastRenderedPageBreak/>
        <w:drawing>
          <wp:inline distT="0" distB="0" distL="0" distR="0" wp14:anchorId="3AFCE321" wp14:editId="6CB89783">
            <wp:extent cx="2619375" cy="4108824"/>
            <wp:effectExtent l="0" t="0" r="0" b="6350"/>
            <wp:docPr id="5" name="Image 5" descr="https://static.summitracing.com/global/images/prod/large/RGG-1150910.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large/RGG-1150910.jpg?rep=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933" cy="4111267"/>
                    </a:xfrm>
                    <a:prstGeom prst="rect">
                      <a:avLst/>
                    </a:prstGeom>
                    <a:noFill/>
                    <a:ln>
                      <a:noFill/>
                    </a:ln>
                  </pic:spPr>
                </pic:pic>
              </a:graphicData>
            </a:graphic>
          </wp:inline>
        </w:drawing>
      </w:r>
      <w:r w:rsidR="008B0AB0">
        <w:rPr>
          <w:noProof/>
          <w:lang w:eastAsia="fr-FR"/>
        </w:rPr>
        <w:drawing>
          <wp:inline distT="0" distB="0" distL="0" distR="0" wp14:anchorId="269F8421" wp14:editId="668AAB33">
            <wp:extent cx="2638425" cy="4138706"/>
            <wp:effectExtent l="0" t="0" r="0" b="0"/>
            <wp:docPr id="6" name="Image 6" descr="https://static.summitracing.com/global/images/prod/large/RGG-1150911.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summitracing.com/global/images/prod/large/RGG-1150911.jpg?rep=Fa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3575" cy="4146784"/>
                    </a:xfrm>
                    <a:prstGeom prst="rect">
                      <a:avLst/>
                    </a:prstGeom>
                    <a:noFill/>
                    <a:ln>
                      <a:noFill/>
                    </a:ln>
                  </pic:spPr>
                </pic:pic>
              </a:graphicData>
            </a:graphic>
          </wp:inline>
        </w:drawing>
      </w:r>
    </w:p>
    <w:p w:rsidR="008B0AB0" w:rsidRDefault="008B0AB0">
      <w:pPr>
        <w:rPr>
          <w:rFonts w:ascii="Arial" w:hAnsi="Arial" w:cs="Arial"/>
          <w:color w:val="222222"/>
          <w:sz w:val="20"/>
          <w:szCs w:val="20"/>
          <w:shd w:val="clear" w:color="auto" w:fill="F8F9FA"/>
        </w:rPr>
      </w:pPr>
    </w:p>
    <w:p w:rsidR="00B041BE" w:rsidRDefault="00B041BE" w:rsidP="00B041BE">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Portes de tubes robustes pour dorsales</w:t>
      </w:r>
    </w:p>
    <w:p w:rsidR="00B041BE" w:rsidRDefault="008B0AB0" w:rsidP="008B0AB0">
      <w:pPr>
        <w:pStyle w:val="Titre1"/>
        <w:spacing w:before="0" w:beforeAutospacing="0" w:after="0" w:afterAutospacing="0"/>
        <w:textAlignment w:val="baseline"/>
        <w:rPr>
          <w:rFonts w:ascii="Arial" w:hAnsi="Arial" w:cs="Arial"/>
          <w:color w:val="111111"/>
          <w:sz w:val="24"/>
          <w:szCs w:val="24"/>
        </w:rPr>
      </w:pPr>
      <w:r w:rsidRPr="008B0AB0">
        <w:rPr>
          <w:rFonts w:ascii="Arial" w:hAnsi="Arial" w:cs="Arial"/>
          <w:color w:val="111111"/>
          <w:sz w:val="24"/>
          <w:szCs w:val="24"/>
        </w:rPr>
        <w:t>RGG-1150910</w:t>
      </w:r>
      <w:r>
        <w:rPr>
          <w:rFonts w:ascii="Arial" w:hAnsi="Arial" w:cs="Arial"/>
          <w:color w:val="111111"/>
          <w:sz w:val="24"/>
          <w:szCs w:val="24"/>
        </w:rPr>
        <w:t xml:space="preserve"> pour l’avant </w:t>
      </w:r>
    </w:p>
    <w:p w:rsidR="008B0AB0" w:rsidRPr="00B041BE" w:rsidRDefault="008B0AB0" w:rsidP="008B0AB0">
      <w:pPr>
        <w:pStyle w:val="Titre1"/>
        <w:spacing w:before="0" w:beforeAutospacing="0" w:after="0" w:afterAutospacing="0"/>
        <w:textAlignment w:val="baseline"/>
        <w:rPr>
          <w:rFonts w:ascii="Arial" w:hAnsi="Arial" w:cs="Arial"/>
          <w:color w:val="111111"/>
          <w:sz w:val="24"/>
          <w:szCs w:val="24"/>
        </w:rPr>
      </w:pPr>
      <w:r>
        <w:rPr>
          <w:rFonts w:ascii="Arial" w:hAnsi="Arial" w:cs="Arial"/>
          <w:color w:val="111111"/>
          <w:sz w:val="24"/>
          <w:szCs w:val="24"/>
        </w:rPr>
        <w:t>RGG-1150911 pour l’arrière</w:t>
      </w:r>
    </w:p>
    <w:p w:rsidR="008B0AB0" w:rsidRDefault="008B0AB0">
      <w:pPr>
        <w:rPr>
          <w:rFonts w:ascii="Arial" w:hAnsi="Arial" w:cs="Arial"/>
          <w:color w:val="222222"/>
          <w:sz w:val="20"/>
          <w:szCs w:val="20"/>
          <w:shd w:val="clear" w:color="auto" w:fill="F8F9FA"/>
        </w:rPr>
      </w:pPr>
    </w:p>
    <w:p w:rsidR="008B0AB0" w:rsidRPr="008B0AB0" w:rsidRDefault="008B0AB0" w:rsidP="008B0AB0">
      <w:pPr>
        <w:pStyle w:val="PrformatHTML"/>
        <w:shd w:val="clear" w:color="auto" w:fill="F8F9FA"/>
        <w:spacing w:line="540" w:lineRule="atLeast"/>
        <w:rPr>
          <w:rFonts w:ascii="inherit" w:hAnsi="inherit"/>
          <w:color w:val="222222"/>
          <w:sz w:val="22"/>
          <w:szCs w:val="22"/>
        </w:rPr>
      </w:pPr>
      <w:r>
        <w:rPr>
          <w:rFonts w:ascii="Arial" w:hAnsi="Arial" w:cs="Arial"/>
          <w:color w:val="222222"/>
          <w:shd w:val="clear" w:color="auto" w:fill="F8F9FA"/>
        </w:rPr>
        <w:t xml:space="preserve">Portes tubes </w:t>
      </w:r>
      <w:r w:rsidRPr="008B0AB0">
        <w:rPr>
          <w:rFonts w:ascii="inherit" w:hAnsi="inherit"/>
          <w:color w:val="222222"/>
          <w:sz w:val="22"/>
          <w:szCs w:val="22"/>
        </w:rPr>
        <w:t xml:space="preserve">d'acier robustes courbées sur mandrin de 1,5 po sont enduites </w:t>
      </w:r>
      <w:r>
        <w:rPr>
          <w:rFonts w:ascii="inherit" w:hAnsi="inherit"/>
          <w:color w:val="222222"/>
          <w:sz w:val="22"/>
          <w:szCs w:val="22"/>
        </w:rPr>
        <w:t xml:space="preserve">d’un </w:t>
      </w:r>
      <w:r w:rsidRPr="008B0AB0">
        <w:rPr>
          <w:rFonts w:ascii="inherit" w:hAnsi="inherit"/>
          <w:color w:val="222222"/>
          <w:sz w:val="22"/>
          <w:szCs w:val="22"/>
        </w:rPr>
        <w:t xml:space="preserve">apprêt, puis d'un revêtement poudré en texture </w:t>
      </w:r>
      <w:r>
        <w:rPr>
          <w:rFonts w:ascii="inherit" w:hAnsi="inherit"/>
          <w:color w:val="222222"/>
          <w:sz w:val="22"/>
          <w:szCs w:val="22"/>
        </w:rPr>
        <w:t xml:space="preserve">noire </w:t>
      </w:r>
      <w:r w:rsidRPr="008B0AB0">
        <w:rPr>
          <w:rFonts w:ascii="inherit" w:hAnsi="inherit"/>
          <w:color w:val="222222"/>
          <w:sz w:val="22"/>
          <w:szCs w:val="22"/>
        </w:rPr>
        <w:t>pour une finition durable. Ils s’échangent facilement avec vos portes et ne nécessitent aucune modification à installer. Leurs charnières de style origine sont conçues pour durer et garder ce look d'usine.</w:t>
      </w: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r>
        <w:rPr>
          <w:rFonts w:ascii="Arial" w:hAnsi="Arial" w:cs="Arial"/>
          <w:color w:val="222222"/>
          <w:sz w:val="20"/>
          <w:szCs w:val="20"/>
          <w:shd w:val="clear" w:color="auto" w:fill="F8F9FA"/>
        </w:rPr>
        <w:t>Prix = 629€</w:t>
      </w: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p>
    <w:p w:rsidR="008B0AB0" w:rsidRDefault="008B0AB0">
      <w:pPr>
        <w:rPr>
          <w:rFonts w:ascii="Arial" w:hAnsi="Arial" w:cs="Arial"/>
          <w:color w:val="222222"/>
          <w:sz w:val="20"/>
          <w:szCs w:val="20"/>
          <w:shd w:val="clear" w:color="auto" w:fill="F8F9FA"/>
        </w:rPr>
      </w:pPr>
      <w:r>
        <w:rPr>
          <w:noProof/>
          <w:lang w:eastAsia="fr-FR"/>
        </w:rPr>
        <w:lastRenderedPageBreak/>
        <w:drawing>
          <wp:inline distT="0" distB="0" distL="0" distR="0" wp14:anchorId="142EFD4A" wp14:editId="197A2F0F">
            <wp:extent cx="3038475" cy="2613516"/>
            <wp:effectExtent l="0" t="0" r="0" b="0"/>
            <wp:docPr id="8" name="Image 8" descr="https://static.summitracing.com/global/images/prod/xlarge/bst-15321-17_un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summitracing.com/global/images/prod/xlarge/bst-15321-17_un_xl.jpg?re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0793" cy="2667118"/>
                    </a:xfrm>
                    <a:prstGeom prst="rect">
                      <a:avLst/>
                    </a:prstGeom>
                    <a:noFill/>
                    <a:ln>
                      <a:noFill/>
                    </a:ln>
                  </pic:spPr>
                </pic:pic>
              </a:graphicData>
            </a:graphic>
          </wp:inline>
        </w:drawing>
      </w:r>
      <w:r w:rsidR="00BD39FF">
        <w:rPr>
          <w:noProof/>
          <w:lang w:eastAsia="fr-FR"/>
        </w:rPr>
        <w:drawing>
          <wp:inline distT="0" distB="0" distL="0" distR="0" wp14:anchorId="22C492CE" wp14:editId="6A40BFD3">
            <wp:extent cx="3238500" cy="2785563"/>
            <wp:effectExtent l="0" t="0" r="0" b="0"/>
            <wp:docPr id="12" name="Image 12" descr="https://static.summitracing.com/global/images/prod/xlarge/bst-15321-17_vq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summitracing.com/global/images/prod/xlarge/bst-15321-17_vq_xl.jpg?rep=Fa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601" cy="2813174"/>
                    </a:xfrm>
                    <a:prstGeom prst="rect">
                      <a:avLst/>
                    </a:prstGeom>
                    <a:noFill/>
                    <a:ln>
                      <a:noFill/>
                    </a:ln>
                  </pic:spPr>
                </pic:pic>
              </a:graphicData>
            </a:graphic>
          </wp:inline>
        </w:drawing>
      </w:r>
      <w:r w:rsidR="00BD39FF">
        <w:rPr>
          <w:noProof/>
          <w:lang w:eastAsia="fr-FR"/>
        </w:rPr>
        <w:drawing>
          <wp:inline distT="0" distB="0" distL="0" distR="0" wp14:anchorId="65323603" wp14:editId="2C3C857E">
            <wp:extent cx="3209925" cy="2760984"/>
            <wp:effectExtent l="0" t="0" r="0" b="1270"/>
            <wp:docPr id="13" name="Image 13" descr="https://static.summitracing.com/global/images/prod/xlarge/bst-15321-17_je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summitracing.com/global/images/prod/xlarge/bst-15321-17_je_xl.jpg?rep=Fa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7633" cy="2784817"/>
                    </a:xfrm>
                    <a:prstGeom prst="rect">
                      <a:avLst/>
                    </a:prstGeom>
                    <a:noFill/>
                    <a:ln>
                      <a:noFill/>
                    </a:ln>
                  </pic:spPr>
                </pic:pic>
              </a:graphicData>
            </a:graphic>
          </wp:inline>
        </w:drawing>
      </w:r>
      <w:r w:rsidR="00BD39FF">
        <w:rPr>
          <w:noProof/>
          <w:lang w:eastAsia="fr-FR"/>
        </w:rPr>
        <w:drawing>
          <wp:inline distT="0" distB="0" distL="0" distR="0" wp14:anchorId="60943736" wp14:editId="3116F36E">
            <wp:extent cx="2800350" cy="2408693"/>
            <wp:effectExtent l="0" t="0" r="0" b="0"/>
            <wp:docPr id="14" name="Image 14" descr="https://static.summitracing.com/global/images/prod/xlarge/bst-15321-17_ro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summitracing.com/global/images/prod/xlarge/bst-15321-17_ro_xl.jpg?rep=Fa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2257" cy="2461942"/>
                    </a:xfrm>
                    <a:prstGeom prst="rect">
                      <a:avLst/>
                    </a:prstGeom>
                    <a:noFill/>
                    <a:ln>
                      <a:noFill/>
                    </a:ln>
                  </pic:spPr>
                </pic:pic>
              </a:graphicData>
            </a:graphic>
          </wp:inline>
        </w:drawing>
      </w:r>
    </w:p>
    <w:p w:rsidR="008B0AB0" w:rsidRDefault="00BD39FF">
      <w:pPr>
        <w:rPr>
          <w:rFonts w:ascii="Arial" w:hAnsi="Arial" w:cs="Arial"/>
          <w:color w:val="222222"/>
          <w:sz w:val="20"/>
          <w:szCs w:val="20"/>
          <w:shd w:val="clear" w:color="auto" w:fill="F8F9FA"/>
        </w:rPr>
      </w:pPr>
      <w:r>
        <w:rPr>
          <w:noProof/>
          <w:lang w:eastAsia="fr-FR"/>
        </w:rPr>
        <w:drawing>
          <wp:inline distT="0" distB="0" distL="0" distR="0" wp14:anchorId="227D540E" wp14:editId="22CD0509">
            <wp:extent cx="3486150" cy="2324825"/>
            <wp:effectExtent l="0" t="0" r="0" b="0"/>
            <wp:docPr id="17" name="Image 17" descr="https://static.summitracing.com/global/images/prod/xlarge/bst-51732-17_dy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summitracing.com/global/images/prod/xlarge/bst-51732-17_dy_xl.jpg?re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3645" cy="2343161"/>
                    </a:xfrm>
                    <a:prstGeom prst="rect">
                      <a:avLst/>
                    </a:prstGeom>
                    <a:noFill/>
                    <a:ln>
                      <a:noFill/>
                    </a:ln>
                  </pic:spPr>
                </pic:pic>
              </a:graphicData>
            </a:graphic>
          </wp:inline>
        </w:drawing>
      </w:r>
      <w:r>
        <w:rPr>
          <w:noProof/>
          <w:lang w:eastAsia="fr-FR"/>
        </w:rPr>
        <w:drawing>
          <wp:inline distT="0" distB="0" distL="0" distR="0" wp14:anchorId="239B5C01" wp14:editId="268DF69B">
            <wp:extent cx="2686050" cy="2444306"/>
            <wp:effectExtent l="0" t="0" r="0" b="0"/>
            <wp:docPr id="19" name="Image 19" descr="https://static.summitracing.com/global/images/prod/xlarge/bst-51733-17_yw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summitracing.com/global/images/prod/xlarge/bst-51733-17_yw_xl.jpg?rep=Fa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317" cy="2466389"/>
                    </a:xfrm>
                    <a:prstGeom prst="rect">
                      <a:avLst/>
                    </a:prstGeom>
                    <a:noFill/>
                    <a:ln>
                      <a:noFill/>
                    </a:ln>
                  </pic:spPr>
                </pic:pic>
              </a:graphicData>
            </a:graphic>
          </wp:inline>
        </w:drawing>
      </w:r>
    </w:p>
    <w:p w:rsidR="009473F4" w:rsidRDefault="00BD39FF" w:rsidP="00BD39FF">
      <w:pPr>
        <w:pStyle w:val="Titre1"/>
        <w:spacing w:before="0" w:beforeAutospacing="0" w:after="0" w:afterAutospacing="0"/>
        <w:textAlignment w:val="baseline"/>
        <w:rPr>
          <w:rFonts w:ascii="Arial" w:hAnsi="Arial" w:cs="Arial"/>
          <w:color w:val="111111"/>
          <w:sz w:val="36"/>
          <w:szCs w:val="36"/>
        </w:rPr>
      </w:pPr>
      <w:r>
        <w:br/>
      </w:r>
    </w:p>
    <w:p w:rsidR="009473F4" w:rsidRDefault="009473F4" w:rsidP="00BD39FF">
      <w:pPr>
        <w:pStyle w:val="Titre1"/>
        <w:spacing w:before="0" w:beforeAutospacing="0" w:after="0" w:afterAutospacing="0"/>
        <w:textAlignment w:val="baseline"/>
        <w:rPr>
          <w:rFonts w:ascii="Arial" w:hAnsi="Arial" w:cs="Arial"/>
          <w:color w:val="111111"/>
          <w:sz w:val="36"/>
          <w:szCs w:val="36"/>
        </w:rPr>
      </w:pPr>
    </w:p>
    <w:p w:rsidR="009473F4" w:rsidRDefault="009473F4" w:rsidP="00BD39FF">
      <w:pPr>
        <w:pStyle w:val="Titre1"/>
        <w:spacing w:before="0" w:beforeAutospacing="0" w:after="0" w:afterAutospacing="0"/>
        <w:textAlignment w:val="baseline"/>
        <w:rPr>
          <w:rFonts w:ascii="Arial" w:hAnsi="Arial" w:cs="Arial"/>
          <w:color w:val="111111"/>
          <w:sz w:val="36"/>
          <w:szCs w:val="36"/>
        </w:rPr>
      </w:pPr>
    </w:p>
    <w:p w:rsidR="009473F4" w:rsidRDefault="009473F4" w:rsidP="00BD39FF">
      <w:pPr>
        <w:pStyle w:val="Titre1"/>
        <w:spacing w:before="0" w:beforeAutospacing="0" w:after="0" w:afterAutospacing="0"/>
        <w:textAlignment w:val="baseline"/>
        <w:rPr>
          <w:rFonts w:ascii="Arial" w:hAnsi="Arial" w:cs="Arial"/>
          <w:color w:val="111111"/>
          <w:sz w:val="36"/>
          <w:szCs w:val="36"/>
        </w:rPr>
      </w:pPr>
    </w:p>
    <w:p w:rsidR="009473F4" w:rsidRDefault="009473F4" w:rsidP="00BD39FF">
      <w:pPr>
        <w:pStyle w:val="Titre1"/>
        <w:spacing w:before="0" w:beforeAutospacing="0" w:after="0" w:afterAutospacing="0"/>
        <w:textAlignment w:val="baseline"/>
        <w:rPr>
          <w:rFonts w:ascii="Arial" w:hAnsi="Arial" w:cs="Arial"/>
          <w:color w:val="111111"/>
          <w:sz w:val="36"/>
          <w:szCs w:val="36"/>
        </w:rPr>
      </w:pPr>
    </w:p>
    <w:p w:rsidR="009473F4" w:rsidRDefault="009473F4" w:rsidP="00BD39FF">
      <w:pPr>
        <w:pStyle w:val="Titre1"/>
        <w:spacing w:before="0" w:beforeAutospacing="0" w:after="0" w:afterAutospacing="0"/>
        <w:textAlignment w:val="baseline"/>
        <w:rPr>
          <w:rFonts w:ascii="Arial" w:hAnsi="Arial" w:cs="Arial"/>
          <w:color w:val="111111"/>
          <w:sz w:val="36"/>
          <w:szCs w:val="36"/>
        </w:rPr>
      </w:pPr>
    </w:p>
    <w:p w:rsidR="00BD39FF" w:rsidRDefault="00B041BE" w:rsidP="00BD39FF">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rPr>
        <w:t xml:space="preserve">Ensemble de portes inférieures et supérieures </w:t>
      </w:r>
      <w:proofErr w:type="spellStart"/>
      <w:r w:rsidR="00BD39FF">
        <w:rPr>
          <w:rFonts w:ascii="Arial" w:hAnsi="Arial" w:cs="Arial"/>
          <w:color w:val="111111"/>
          <w:sz w:val="36"/>
          <w:szCs w:val="36"/>
        </w:rPr>
        <w:t>Bestop</w:t>
      </w:r>
      <w:proofErr w:type="spellEnd"/>
      <w:r w:rsidR="00BD39FF">
        <w:rPr>
          <w:rFonts w:ascii="Arial" w:hAnsi="Arial" w:cs="Arial"/>
          <w:color w:val="111111"/>
          <w:sz w:val="36"/>
          <w:szCs w:val="36"/>
        </w:rPr>
        <w:t xml:space="preserve"> </w:t>
      </w:r>
    </w:p>
    <w:p w:rsidR="00BD39FF" w:rsidRDefault="00BD39FF">
      <w:pPr>
        <w:rPr>
          <w:rFonts w:ascii="Arial" w:hAnsi="Arial" w:cs="Arial"/>
          <w:color w:val="222222"/>
          <w:sz w:val="28"/>
          <w:szCs w:val="28"/>
          <w:shd w:val="clear" w:color="auto" w:fill="F8F9FA"/>
        </w:rPr>
      </w:pPr>
      <w:r>
        <w:rPr>
          <w:rStyle w:val="lev"/>
          <w:rFonts w:ascii="Arial" w:hAnsi="Arial" w:cs="Arial"/>
          <w:color w:val="111111"/>
          <w:sz w:val="20"/>
          <w:szCs w:val="20"/>
          <w:bdr w:val="none" w:sz="0" w:space="0" w:color="auto" w:frame="1"/>
        </w:rPr>
        <w:t>BST-15321-17                               Prix = 5309€</w:t>
      </w:r>
    </w:p>
    <w:p w:rsidR="00BD39FF" w:rsidRDefault="00BD39FF">
      <w:pPr>
        <w:rPr>
          <w:rFonts w:ascii="Arial" w:hAnsi="Arial" w:cs="Arial"/>
          <w:color w:val="222222"/>
          <w:sz w:val="42"/>
          <w:szCs w:val="42"/>
          <w:shd w:val="clear" w:color="auto" w:fill="F8F9FA"/>
        </w:rPr>
      </w:pPr>
    </w:p>
    <w:p w:rsidR="00BD39FF" w:rsidRDefault="00BD39FF">
      <w:pPr>
        <w:rPr>
          <w:rFonts w:ascii="Arial" w:hAnsi="Arial" w:cs="Arial"/>
          <w:color w:val="222222"/>
          <w:shd w:val="clear" w:color="auto" w:fill="F8F9FA"/>
        </w:rPr>
      </w:pPr>
      <w:r>
        <w:rPr>
          <w:rFonts w:ascii="Arial" w:hAnsi="Arial" w:cs="Arial"/>
          <w:color w:val="222222"/>
          <w:shd w:val="clear" w:color="auto" w:fill="F8F9FA"/>
        </w:rPr>
        <w:t xml:space="preserve">Les ensembles de porte </w:t>
      </w:r>
      <w:proofErr w:type="spellStart"/>
      <w:r w:rsidRPr="00BD39FF">
        <w:rPr>
          <w:rFonts w:ascii="Arial" w:hAnsi="Arial" w:cs="Arial"/>
          <w:color w:val="222222"/>
          <w:shd w:val="clear" w:color="auto" w:fill="F8F9FA"/>
        </w:rPr>
        <w:t>Bestop</w:t>
      </w:r>
      <w:proofErr w:type="spellEnd"/>
      <w:r w:rsidRPr="00BD39FF">
        <w:rPr>
          <w:rFonts w:ascii="Arial" w:hAnsi="Arial" w:cs="Arial"/>
          <w:color w:val="222222"/>
          <w:shd w:val="clear" w:color="auto" w:fill="F8F9FA"/>
        </w:rPr>
        <w:t xml:space="preserve"> sont conçus pour offrir la flexibilité ultime aux propriétaires de Jeep </w:t>
      </w:r>
      <w:proofErr w:type="spellStart"/>
      <w:r w:rsidRPr="00BD39FF">
        <w:rPr>
          <w:rFonts w:ascii="Arial" w:hAnsi="Arial" w:cs="Arial"/>
          <w:color w:val="222222"/>
          <w:shd w:val="clear" w:color="auto" w:fill="F8F9FA"/>
        </w:rPr>
        <w:t>Wrangler</w:t>
      </w:r>
      <w:proofErr w:type="spellEnd"/>
      <w:r w:rsidRPr="00BD39FF">
        <w:rPr>
          <w:rFonts w:ascii="Arial" w:hAnsi="Arial" w:cs="Arial"/>
          <w:color w:val="222222"/>
          <w:shd w:val="clear" w:color="auto" w:fill="F8F9FA"/>
        </w:rPr>
        <w:t xml:space="preserve"> JK et JK </w:t>
      </w:r>
      <w:proofErr w:type="spellStart"/>
      <w:r w:rsidRPr="00BD39FF">
        <w:rPr>
          <w:rFonts w:ascii="Arial" w:hAnsi="Arial" w:cs="Arial"/>
          <w:color w:val="222222"/>
          <w:shd w:val="clear" w:color="auto" w:fill="F8F9FA"/>
        </w:rPr>
        <w:t>Unlimited</w:t>
      </w:r>
      <w:proofErr w:type="spellEnd"/>
      <w:r w:rsidRPr="00BD39FF">
        <w:rPr>
          <w:rFonts w:ascii="Arial" w:hAnsi="Arial" w:cs="Arial"/>
          <w:color w:val="222222"/>
          <w:shd w:val="clear" w:color="auto" w:fill="F8F9FA"/>
        </w:rPr>
        <w:t xml:space="preserve"> qui adorent ce sentiment de "porte ouverte", tout en souhaitant la flexibilité nécessaire pour disposer de portes complètes en cas de besoin. Chaque ensemble de portes comprend tout le nécessaire pour équiper votre JK / JKU des portes les plus chaudes pour le marché des pièces de rechange! Commandez le faisceau de portes principal et supérieur twill adapté à votre application Jeep. </w:t>
      </w:r>
    </w:p>
    <w:p w:rsidR="000B044D" w:rsidRDefault="000B044D">
      <w:pPr>
        <w:rPr>
          <w:rFonts w:ascii="Arial" w:hAnsi="Arial" w:cs="Arial"/>
          <w:color w:val="222222"/>
          <w:shd w:val="clear" w:color="auto" w:fill="F8F9FA"/>
        </w:rPr>
      </w:pPr>
    </w:p>
    <w:p w:rsidR="00BD39FF" w:rsidRDefault="00BD39FF">
      <w:pPr>
        <w:rPr>
          <w:rFonts w:ascii="Arial" w:hAnsi="Arial" w:cs="Arial"/>
          <w:color w:val="222222"/>
          <w:shd w:val="clear" w:color="auto" w:fill="F8F9FA"/>
        </w:rPr>
      </w:pPr>
      <w:r w:rsidRPr="00BD39FF">
        <w:rPr>
          <w:rFonts w:ascii="Arial" w:hAnsi="Arial" w:cs="Arial"/>
          <w:color w:val="222222"/>
          <w:shd w:val="clear" w:color="auto" w:fill="F8F9FA"/>
        </w:rPr>
        <w:t xml:space="preserve">* </w:t>
      </w:r>
      <w:r w:rsidR="000B044D">
        <w:rPr>
          <w:rFonts w:ascii="Arial" w:hAnsi="Arial" w:cs="Arial"/>
          <w:color w:val="222222"/>
          <w:shd w:val="clear" w:color="auto" w:fill="F8F9FA"/>
        </w:rPr>
        <w:t>Disponible pour les JEEP à 2 (BST-51732-17 + BST-587-28 et BST-587-29)</w:t>
      </w:r>
    </w:p>
    <w:p w:rsidR="00BD39FF" w:rsidRDefault="00BD39FF">
      <w:pPr>
        <w:rPr>
          <w:rFonts w:ascii="Arial" w:hAnsi="Arial" w:cs="Arial"/>
          <w:color w:val="222222"/>
          <w:shd w:val="clear" w:color="auto" w:fill="F8F9FA"/>
        </w:rPr>
      </w:pPr>
      <w:r w:rsidRPr="00BD39FF">
        <w:rPr>
          <w:rFonts w:ascii="Arial" w:hAnsi="Arial" w:cs="Arial"/>
          <w:color w:val="222222"/>
          <w:shd w:val="clear" w:color="auto" w:fill="F8F9FA"/>
        </w:rPr>
        <w:t xml:space="preserve">* Les portes </w:t>
      </w:r>
      <w:proofErr w:type="spellStart"/>
      <w:r w:rsidRPr="00BD39FF">
        <w:rPr>
          <w:rFonts w:ascii="Arial" w:hAnsi="Arial" w:cs="Arial"/>
          <w:color w:val="222222"/>
          <w:shd w:val="clear" w:color="auto" w:fill="F8F9FA"/>
        </w:rPr>
        <w:t>Core</w:t>
      </w:r>
      <w:proofErr w:type="spellEnd"/>
      <w:r w:rsidRPr="00BD39FF">
        <w:rPr>
          <w:rFonts w:ascii="Arial" w:hAnsi="Arial" w:cs="Arial"/>
          <w:color w:val="222222"/>
          <w:shd w:val="clear" w:color="auto" w:fill="F8F9FA"/>
        </w:rPr>
        <w:t xml:space="preserve"> sont </w:t>
      </w:r>
      <w:proofErr w:type="gramStart"/>
      <w:r w:rsidRPr="00BD39FF">
        <w:rPr>
          <w:rFonts w:ascii="Arial" w:hAnsi="Arial" w:cs="Arial"/>
          <w:color w:val="222222"/>
          <w:shd w:val="clear" w:color="auto" w:fill="F8F9FA"/>
        </w:rPr>
        <w:t>moulées</w:t>
      </w:r>
      <w:proofErr w:type="gramEnd"/>
      <w:r w:rsidRPr="00BD39FF">
        <w:rPr>
          <w:rFonts w:ascii="Arial" w:hAnsi="Arial" w:cs="Arial"/>
          <w:color w:val="222222"/>
          <w:shd w:val="clear" w:color="auto" w:fill="F8F9FA"/>
        </w:rPr>
        <w:t xml:space="preserve"> avec précision pour un ajustement parfait </w:t>
      </w:r>
    </w:p>
    <w:p w:rsidR="00BD39FF" w:rsidRDefault="00BD39FF">
      <w:pPr>
        <w:rPr>
          <w:rFonts w:ascii="Arial" w:hAnsi="Arial" w:cs="Arial"/>
          <w:color w:val="222222"/>
          <w:shd w:val="clear" w:color="auto" w:fill="F8F9FA"/>
        </w:rPr>
      </w:pPr>
      <w:r w:rsidRPr="00BD39FF">
        <w:rPr>
          <w:rFonts w:ascii="Arial" w:hAnsi="Arial" w:cs="Arial"/>
          <w:color w:val="222222"/>
          <w:shd w:val="clear" w:color="auto" w:fill="F8F9FA"/>
        </w:rPr>
        <w:t xml:space="preserve">* La tige en sergé combine la technologie OE avec le tissu en sergé de qualité de </w:t>
      </w:r>
      <w:proofErr w:type="spellStart"/>
      <w:r w:rsidRPr="00BD39FF">
        <w:rPr>
          <w:rFonts w:ascii="Arial" w:hAnsi="Arial" w:cs="Arial"/>
          <w:color w:val="222222"/>
          <w:shd w:val="clear" w:color="auto" w:fill="F8F9FA"/>
        </w:rPr>
        <w:t>Bestop</w:t>
      </w:r>
      <w:proofErr w:type="spellEnd"/>
      <w:r w:rsidRPr="00BD39FF">
        <w:rPr>
          <w:rFonts w:ascii="Arial" w:hAnsi="Arial" w:cs="Arial"/>
          <w:color w:val="222222"/>
          <w:shd w:val="clear" w:color="auto" w:fill="F8F9FA"/>
        </w:rPr>
        <w:t xml:space="preserve"> </w:t>
      </w:r>
    </w:p>
    <w:p w:rsidR="00BD39FF" w:rsidRDefault="00BD39FF">
      <w:pPr>
        <w:rPr>
          <w:rFonts w:ascii="Arial" w:hAnsi="Arial" w:cs="Arial"/>
          <w:color w:val="222222"/>
          <w:shd w:val="clear" w:color="auto" w:fill="F8F9FA"/>
        </w:rPr>
      </w:pPr>
      <w:r w:rsidRPr="00BD39FF">
        <w:rPr>
          <w:rFonts w:ascii="Arial" w:hAnsi="Arial" w:cs="Arial"/>
          <w:color w:val="222222"/>
          <w:shd w:val="clear" w:color="auto" w:fill="F8F9FA"/>
        </w:rPr>
        <w:t xml:space="preserve">* Comprend les portes principales, la tige en sergé et les charnières de porte </w:t>
      </w:r>
    </w:p>
    <w:p w:rsidR="00BD39FF" w:rsidRDefault="00BD39FF">
      <w:pPr>
        <w:rPr>
          <w:rFonts w:ascii="Arial" w:hAnsi="Arial" w:cs="Arial"/>
          <w:color w:val="222222"/>
          <w:shd w:val="clear" w:color="auto" w:fill="F8F9FA"/>
        </w:rPr>
      </w:pPr>
      <w:r w:rsidRPr="00BD39FF">
        <w:rPr>
          <w:rFonts w:ascii="Arial" w:hAnsi="Arial" w:cs="Arial"/>
          <w:color w:val="222222"/>
          <w:shd w:val="clear" w:color="auto" w:fill="F8F9FA"/>
        </w:rPr>
        <w:t>* Le miroir n'est pas inclus, mais fonctionnera avec le miroir OEM</w:t>
      </w:r>
    </w:p>
    <w:p w:rsidR="000B044D" w:rsidRDefault="000B044D">
      <w:pPr>
        <w:rPr>
          <w:rFonts w:ascii="Arial" w:hAnsi="Arial" w:cs="Arial"/>
          <w:color w:val="222222"/>
          <w:shd w:val="clear" w:color="auto" w:fill="F8F9FA"/>
        </w:rPr>
      </w:pPr>
    </w:p>
    <w:p w:rsidR="007E664A" w:rsidRDefault="007E664A">
      <w:pPr>
        <w:rPr>
          <w:rFonts w:ascii="Arial" w:hAnsi="Arial" w:cs="Arial"/>
          <w:color w:val="222222"/>
          <w:shd w:val="clear" w:color="auto" w:fill="F8F9FA"/>
        </w:rPr>
      </w:pPr>
      <w:r>
        <w:rPr>
          <w:rFonts w:ascii="Arial" w:hAnsi="Arial" w:cs="Arial"/>
          <w:color w:val="222222"/>
          <w:shd w:val="clear" w:color="auto" w:fill="F8F9FA"/>
        </w:rPr>
        <w:t>Vidéo existe sur le site</w:t>
      </w: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0B044D">
      <w:pPr>
        <w:rPr>
          <w:rFonts w:ascii="Arial" w:hAnsi="Arial" w:cs="Arial"/>
          <w:color w:val="222222"/>
          <w:shd w:val="clear" w:color="auto" w:fill="F8F9FA"/>
        </w:rPr>
      </w:pPr>
    </w:p>
    <w:p w:rsidR="000B044D" w:rsidRDefault="00967F3A">
      <w:pPr>
        <w:rPr>
          <w:rFonts w:ascii="Arial" w:hAnsi="Arial" w:cs="Arial"/>
          <w:color w:val="222222"/>
          <w:shd w:val="clear" w:color="auto" w:fill="F8F9FA"/>
        </w:rPr>
      </w:pPr>
      <w:r>
        <w:rPr>
          <w:noProof/>
          <w:lang w:eastAsia="fr-FR"/>
        </w:rPr>
        <w:lastRenderedPageBreak/>
        <w:drawing>
          <wp:inline distT="0" distB="0" distL="0" distR="0" wp14:anchorId="53EE30E7" wp14:editId="73D6E5F5">
            <wp:extent cx="4543425" cy="3407569"/>
            <wp:effectExtent l="0" t="0" r="0" b="2540"/>
            <wp:docPr id="1" name="Image 1" descr="https://static.summitracing.com/global/images/prod/xlarge/kcc-4235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kcc-42351_xl.jpg?re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5938" cy="3439453"/>
                    </a:xfrm>
                    <a:prstGeom prst="rect">
                      <a:avLst/>
                    </a:prstGeom>
                    <a:noFill/>
                    <a:ln>
                      <a:noFill/>
                    </a:ln>
                  </pic:spPr>
                </pic:pic>
              </a:graphicData>
            </a:graphic>
          </wp:inline>
        </w:drawing>
      </w:r>
    </w:p>
    <w:p w:rsidR="000B044D" w:rsidRDefault="00967F3A">
      <w:pPr>
        <w:rPr>
          <w:rFonts w:ascii="Arial" w:hAnsi="Arial" w:cs="Arial"/>
          <w:color w:val="222222"/>
          <w:shd w:val="clear" w:color="auto" w:fill="F8F9FA"/>
        </w:rPr>
      </w:pPr>
      <w:r>
        <w:rPr>
          <w:noProof/>
          <w:lang w:eastAsia="fr-FR"/>
        </w:rPr>
        <w:drawing>
          <wp:inline distT="0" distB="0" distL="0" distR="0" wp14:anchorId="7780A73C" wp14:editId="1D9CAC00">
            <wp:extent cx="3105150" cy="2328863"/>
            <wp:effectExtent l="0" t="0" r="0" b="0"/>
            <wp:docPr id="4" name="Image 4" descr="https://static.summitracing.com/global/images/prod/xlarge/kcc-42351_lc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kcc-42351_lc_xl.jpg?rep=Tr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0452" cy="2347840"/>
                    </a:xfrm>
                    <a:prstGeom prst="rect">
                      <a:avLst/>
                    </a:prstGeom>
                    <a:noFill/>
                    <a:ln>
                      <a:noFill/>
                    </a:ln>
                  </pic:spPr>
                </pic:pic>
              </a:graphicData>
            </a:graphic>
          </wp:inline>
        </w:drawing>
      </w:r>
      <w:r>
        <w:rPr>
          <w:noProof/>
          <w:lang w:eastAsia="fr-FR"/>
        </w:rPr>
        <w:drawing>
          <wp:inline distT="0" distB="0" distL="0" distR="0" wp14:anchorId="7BCC58DB" wp14:editId="6979B42E">
            <wp:extent cx="3057525" cy="2293144"/>
            <wp:effectExtent l="0" t="0" r="0" b="0"/>
            <wp:docPr id="7" name="Image 7" descr="https://static.summitracing.com/global/images/prod/xlarge/kcc-42351_xv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kcc-42351_xv_xl.jpg?rep=Tr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4153" cy="2305615"/>
                    </a:xfrm>
                    <a:prstGeom prst="rect">
                      <a:avLst/>
                    </a:prstGeom>
                    <a:noFill/>
                    <a:ln>
                      <a:noFill/>
                    </a:ln>
                  </pic:spPr>
                </pic:pic>
              </a:graphicData>
            </a:graphic>
          </wp:inline>
        </w:drawing>
      </w:r>
    </w:p>
    <w:p w:rsidR="00967F3A" w:rsidRDefault="00967F3A">
      <w:pPr>
        <w:rPr>
          <w:rFonts w:ascii="Arial" w:hAnsi="Arial" w:cs="Arial"/>
          <w:color w:val="222222"/>
          <w:shd w:val="clear" w:color="auto" w:fill="F8F9FA"/>
        </w:rPr>
      </w:pPr>
    </w:p>
    <w:p w:rsidR="00967F3A" w:rsidRDefault="00967F3A" w:rsidP="00967F3A">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Phares à gravité à LED </w:t>
      </w:r>
    </w:p>
    <w:p w:rsidR="00967F3A" w:rsidRDefault="00967F3A">
      <w:pPr>
        <w:rPr>
          <w:rFonts w:ascii="Arial" w:hAnsi="Arial" w:cs="Arial"/>
          <w:color w:val="222222"/>
          <w:shd w:val="clear" w:color="auto" w:fill="F8F9FA"/>
        </w:rPr>
      </w:pPr>
    </w:p>
    <w:p w:rsidR="00967F3A" w:rsidRDefault="00967F3A">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KCC-42351                   Prix : 1044€</w:t>
      </w:r>
    </w:p>
    <w:p w:rsidR="00967F3A" w:rsidRDefault="00967F3A">
      <w:pPr>
        <w:rPr>
          <w:rStyle w:val="lev"/>
          <w:rFonts w:ascii="Arial" w:hAnsi="Arial" w:cs="Arial"/>
          <w:color w:val="111111"/>
          <w:sz w:val="20"/>
          <w:szCs w:val="20"/>
          <w:bdr w:val="none" w:sz="0" w:space="0" w:color="auto" w:frame="1"/>
        </w:rPr>
      </w:pPr>
    </w:p>
    <w:p w:rsidR="00967F3A" w:rsidRDefault="00967F3A">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Les phares </w:t>
      </w:r>
      <w:proofErr w:type="spellStart"/>
      <w:r>
        <w:rPr>
          <w:rFonts w:ascii="Arial" w:hAnsi="Arial" w:cs="Arial"/>
          <w:color w:val="111111"/>
          <w:sz w:val="20"/>
          <w:szCs w:val="20"/>
          <w:bdr w:val="none" w:sz="0" w:space="0" w:color="auto" w:frame="1"/>
        </w:rPr>
        <w:t>Gravity</w:t>
      </w:r>
      <w:proofErr w:type="spellEnd"/>
      <w:r>
        <w:rPr>
          <w:rFonts w:ascii="Arial" w:hAnsi="Arial" w:cs="Arial"/>
          <w:color w:val="111111"/>
          <w:sz w:val="20"/>
          <w:szCs w:val="20"/>
          <w:bdr w:val="none" w:sz="0" w:space="0" w:color="auto" w:frame="1"/>
        </w:rPr>
        <w:t xml:space="preserve"> LED de KC comprennent :</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Un boîtier en aluminium moulé sous pression durable </w:t>
      </w:r>
    </w:p>
    <w:p w:rsidR="00967F3A" w:rsidRDefault="00967F3A">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Une</w:t>
      </w:r>
      <w:r>
        <w:rPr>
          <w:rFonts w:ascii="Arial" w:hAnsi="Arial" w:cs="Arial"/>
          <w:color w:val="111111"/>
          <w:sz w:val="20"/>
          <w:szCs w:val="20"/>
        </w:rPr>
        <w:t xml:space="preserve"> </w:t>
      </w:r>
      <w:r>
        <w:rPr>
          <w:rFonts w:ascii="Arial" w:hAnsi="Arial" w:cs="Arial"/>
          <w:color w:val="111111"/>
          <w:sz w:val="20"/>
          <w:szCs w:val="20"/>
          <w:bdr w:val="none" w:sz="0" w:space="0" w:color="auto" w:frame="1"/>
        </w:rPr>
        <w:t>optique à réflecteur poli par machine</w:t>
      </w:r>
      <w:r>
        <w:rPr>
          <w:rFonts w:ascii="Arial" w:hAnsi="Arial" w:cs="Arial"/>
          <w:color w:val="111111"/>
          <w:sz w:val="20"/>
          <w:szCs w:val="20"/>
        </w:rPr>
        <w:br/>
      </w:r>
      <w:r>
        <w:rPr>
          <w:rFonts w:ascii="Arial" w:hAnsi="Arial" w:cs="Arial"/>
          <w:color w:val="111111"/>
          <w:sz w:val="20"/>
          <w:szCs w:val="20"/>
          <w:bdr w:val="none" w:sz="0" w:space="0" w:color="auto" w:frame="1"/>
        </w:rPr>
        <w:t>* Une lentille en polycarbonate à revêtement dur</w:t>
      </w:r>
      <w:r>
        <w:rPr>
          <w:rFonts w:ascii="Arial" w:hAnsi="Arial" w:cs="Arial"/>
          <w:color w:val="111111"/>
          <w:sz w:val="20"/>
          <w:szCs w:val="20"/>
        </w:rPr>
        <w:br/>
      </w:r>
      <w:r>
        <w:rPr>
          <w:rFonts w:ascii="Arial" w:hAnsi="Arial" w:cs="Arial"/>
          <w:color w:val="111111"/>
          <w:sz w:val="20"/>
          <w:szCs w:val="20"/>
          <w:bdr w:val="none" w:sz="0" w:space="0" w:color="auto" w:frame="1"/>
        </w:rPr>
        <w:t>* Installation plug-and-</w:t>
      </w:r>
      <w:proofErr w:type="spellStart"/>
      <w:r>
        <w:rPr>
          <w:rFonts w:ascii="Arial" w:hAnsi="Arial" w:cs="Arial"/>
          <w:color w:val="111111"/>
          <w:sz w:val="20"/>
          <w:szCs w:val="20"/>
          <w:bdr w:val="none" w:sz="0" w:space="0" w:color="auto" w:frame="1"/>
        </w:rPr>
        <w:t>play</w:t>
      </w:r>
      <w:proofErr w:type="spellEnd"/>
      <w:r>
        <w:rPr>
          <w:rFonts w:ascii="Arial" w:hAnsi="Arial" w:cs="Arial"/>
          <w:color w:val="111111"/>
          <w:sz w:val="20"/>
          <w:szCs w:val="20"/>
          <w:bdr w:val="none" w:sz="0" w:space="0" w:color="auto" w:frame="1"/>
        </w:rPr>
        <w:t xml:space="preserve"> sur les connecteurs d'usine</w:t>
      </w:r>
      <w:r>
        <w:rPr>
          <w:rFonts w:ascii="Arial" w:hAnsi="Arial" w:cs="Arial"/>
          <w:color w:val="111111"/>
          <w:sz w:val="20"/>
          <w:szCs w:val="20"/>
        </w:rPr>
        <w:br/>
      </w:r>
      <w:r>
        <w:rPr>
          <w:rFonts w:ascii="Arial" w:hAnsi="Arial" w:cs="Arial"/>
          <w:color w:val="111111"/>
          <w:sz w:val="20"/>
          <w:szCs w:val="20"/>
          <w:bdr w:val="none" w:sz="0" w:space="0" w:color="auto" w:frame="1"/>
        </w:rPr>
        <w:t>* Les phares sont disponibles individuellement</w:t>
      </w:r>
      <w:r>
        <w:rPr>
          <w:rFonts w:ascii="Arial" w:hAnsi="Arial" w:cs="Arial"/>
          <w:color w:val="111111"/>
          <w:sz w:val="20"/>
          <w:szCs w:val="20"/>
        </w:rPr>
        <w:br/>
      </w:r>
      <w:r>
        <w:rPr>
          <w:rFonts w:ascii="Arial" w:hAnsi="Arial" w:cs="Arial"/>
          <w:color w:val="111111"/>
          <w:sz w:val="20"/>
          <w:szCs w:val="20"/>
          <w:bdr w:val="none" w:sz="0" w:space="0" w:color="auto" w:frame="1"/>
        </w:rPr>
        <w:t>* Indice de protection IP68</w:t>
      </w:r>
    </w:p>
    <w:p w:rsidR="00967F3A" w:rsidRDefault="00967F3A">
      <w:pPr>
        <w:rPr>
          <w:rFonts w:ascii="Arial" w:hAnsi="Arial" w:cs="Arial"/>
          <w:color w:val="111111"/>
          <w:sz w:val="20"/>
          <w:szCs w:val="20"/>
          <w:bdr w:val="none" w:sz="0" w:space="0" w:color="auto" w:frame="1"/>
        </w:rPr>
      </w:pPr>
    </w:p>
    <w:p w:rsidR="00967F3A" w:rsidRDefault="00967F3A">
      <w:pPr>
        <w:rPr>
          <w:rFonts w:ascii="Arial" w:hAnsi="Arial" w:cs="Arial"/>
          <w:color w:val="111111"/>
          <w:sz w:val="20"/>
          <w:szCs w:val="20"/>
          <w:bdr w:val="none" w:sz="0" w:space="0" w:color="auto" w:frame="1"/>
        </w:rPr>
      </w:pPr>
    </w:p>
    <w:p w:rsidR="00967F3A" w:rsidRDefault="00967F3A">
      <w:pPr>
        <w:rPr>
          <w:rFonts w:ascii="Arial" w:hAnsi="Arial" w:cs="Arial"/>
          <w:color w:val="111111"/>
          <w:sz w:val="20"/>
          <w:szCs w:val="20"/>
          <w:bdr w:val="none" w:sz="0" w:space="0" w:color="auto" w:frame="1"/>
        </w:rPr>
      </w:pPr>
    </w:p>
    <w:p w:rsidR="00967F3A" w:rsidRDefault="00967F3A">
      <w:pPr>
        <w:rPr>
          <w:rFonts w:ascii="Arial" w:hAnsi="Arial" w:cs="Arial"/>
          <w:color w:val="222222"/>
          <w:shd w:val="clear" w:color="auto" w:fill="F8F9FA"/>
        </w:rPr>
      </w:pPr>
      <w:r>
        <w:rPr>
          <w:noProof/>
          <w:lang w:eastAsia="fr-FR"/>
        </w:rPr>
        <w:lastRenderedPageBreak/>
        <w:drawing>
          <wp:inline distT="0" distB="0" distL="0" distR="0" wp14:anchorId="46504653" wp14:editId="10A6A7CF">
            <wp:extent cx="4648200" cy="3486150"/>
            <wp:effectExtent l="0" t="0" r="0" b="0"/>
            <wp:docPr id="9" name="Image 9" descr="https://static.summitracing.com/global/images/prod/xlarge/kcc-4234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kcc-42341_xl.jpg?rep=Fa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0691" cy="3488018"/>
                    </a:xfrm>
                    <a:prstGeom prst="rect">
                      <a:avLst/>
                    </a:prstGeom>
                    <a:noFill/>
                    <a:ln>
                      <a:noFill/>
                    </a:ln>
                  </pic:spPr>
                </pic:pic>
              </a:graphicData>
            </a:graphic>
          </wp:inline>
        </w:drawing>
      </w:r>
      <w:r>
        <w:rPr>
          <w:noProof/>
          <w:lang w:eastAsia="fr-FR"/>
        </w:rPr>
        <w:drawing>
          <wp:inline distT="0" distB="0" distL="0" distR="0" wp14:anchorId="68059CAE" wp14:editId="2B802556">
            <wp:extent cx="3343275" cy="2228850"/>
            <wp:effectExtent l="0" t="0" r="9525" b="0"/>
            <wp:docPr id="10" name="Image 10" descr="https://static.summitracing.com/global/images/prod/xlarge/kcc-42341_nm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kcc-42341_nm_xl.jpg?rep=Tr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5071" cy="2230047"/>
                    </a:xfrm>
                    <a:prstGeom prst="rect">
                      <a:avLst/>
                    </a:prstGeom>
                    <a:noFill/>
                    <a:ln>
                      <a:noFill/>
                    </a:ln>
                  </pic:spPr>
                </pic:pic>
              </a:graphicData>
            </a:graphic>
          </wp:inline>
        </w:drawing>
      </w:r>
      <w:r>
        <w:rPr>
          <w:noProof/>
          <w:lang w:eastAsia="fr-FR"/>
        </w:rPr>
        <w:drawing>
          <wp:inline distT="0" distB="0" distL="0" distR="0" wp14:anchorId="670D3EAF" wp14:editId="26D740D5">
            <wp:extent cx="3067050" cy="2883026"/>
            <wp:effectExtent l="0" t="0" r="0" b="0"/>
            <wp:docPr id="11" name="Image 11" descr="https://static.summitracing.com/global/images/prod/xlarge/kcc-42341_jk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summitracing.com/global/images/prod/xlarge/kcc-42341_jk_xl.jpg?rep=Tr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3851" cy="2898819"/>
                    </a:xfrm>
                    <a:prstGeom prst="rect">
                      <a:avLst/>
                    </a:prstGeom>
                    <a:noFill/>
                    <a:ln>
                      <a:noFill/>
                    </a:ln>
                  </pic:spPr>
                </pic:pic>
              </a:graphicData>
            </a:graphic>
          </wp:inline>
        </w:drawing>
      </w:r>
    </w:p>
    <w:p w:rsidR="00967F3A" w:rsidRDefault="00967F3A">
      <w:pPr>
        <w:rPr>
          <w:rFonts w:ascii="Arial" w:hAnsi="Arial" w:cs="Arial"/>
          <w:color w:val="222222"/>
          <w:shd w:val="clear" w:color="auto" w:fill="F8F9FA"/>
        </w:rPr>
      </w:pPr>
    </w:p>
    <w:p w:rsidR="00967F3A" w:rsidRDefault="00967F3A" w:rsidP="00967F3A">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Phares </w:t>
      </w:r>
      <w:proofErr w:type="spellStart"/>
      <w:r>
        <w:rPr>
          <w:rFonts w:ascii="Arial" w:hAnsi="Arial" w:cs="Arial"/>
          <w:color w:val="111111"/>
          <w:sz w:val="36"/>
          <w:szCs w:val="36"/>
          <w:bdr w:val="none" w:sz="0" w:space="0" w:color="auto" w:frame="1"/>
        </w:rPr>
        <w:t>Gravity</w:t>
      </w:r>
      <w:proofErr w:type="spellEnd"/>
      <w:r>
        <w:rPr>
          <w:rFonts w:ascii="Arial" w:hAnsi="Arial" w:cs="Arial"/>
          <w:color w:val="111111"/>
          <w:sz w:val="36"/>
          <w:szCs w:val="36"/>
          <w:bdr w:val="none" w:sz="0" w:space="0" w:color="auto" w:frame="1"/>
        </w:rPr>
        <w:t xml:space="preserve"> LED Pro</w:t>
      </w:r>
    </w:p>
    <w:p w:rsidR="00967F3A" w:rsidRDefault="00967F3A">
      <w:pPr>
        <w:rPr>
          <w:rFonts w:ascii="Arial" w:hAnsi="Arial" w:cs="Arial"/>
          <w:color w:val="222222"/>
          <w:shd w:val="clear" w:color="auto" w:fill="F8F9FA"/>
        </w:rPr>
      </w:pPr>
    </w:p>
    <w:p w:rsidR="00967F3A" w:rsidRDefault="00967F3A">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KCC-42341                    Prix : 1259 €</w:t>
      </w:r>
    </w:p>
    <w:p w:rsidR="00967F3A" w:rsidRDefault="00967F3A">
      <w:pPr>
        <w:rPr>
          <w:rStyle w:val="lev"/>
          <w:rFonts w:ascii="Arial" w:hAnsi="Arial" w:cs="Arial"/>
          <w:color w:val="111111"/>
          <w:sz w:val="20"/>
          <w:szCs w:val="20"/>
          <w:bdr w:val="none" w:sz="0" w:space="0" w:color="auto" w:frame="1"/>
        </w:rPr>
      </w:pPr>
    </w:p>
    <w:p w:rsidR="00967F3A" w:rsidRDefault="00967F3A">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Les phares Pro </w:t>
      </w:r>
      <w:proofErr w:type="spellStart"/>
      <w:r>
        <w:rPr>
          <w:rFonts w:ascii="Arial" w:hAnsi="Arial" w:cs="Arial"/>
          <w:color w:val="111111"/>
          <w:sz w:val="20"/>
          <w:szCs w:val="20"/>
          <w:bdr w:val="none" w:sz="0" w:space="0" w:color="auto" w:frame="1"/>
        </w:rPr>
        <w:t>Gravity</w:t>
      </w:r>
      <w:proofErr w:type="spellEnd"/>
      <w:r>
        <w:rPr>
          <w:rFonts w:ascii="Arial" w:hAnsi="Arial" w:cs="Arial"/>
          <w:color w:val="111111"/>
          <w:sz w:val="20"/>
          <w:szCs w:val="20"/>
          <w:bdr w:val="none" w:sz="0" w:space="0" w:color="auto" w:frame="1"/>
        </w:rPr>
        <w:t xml:space="preserve"> comprennent:</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Boîtier durable en aluminium moulé sous pression</w:t>
      </w:r>
      <w:r>
        <w:rPr>
          <w:rFonts w:ascii="Arial" w:hAnsi="Arial" w:cs="Arial"/>
          <w:color w:val="111111"/>
          <w:sz w:val="20"/>
          <w:szCs w:val="20"/>
        </w:rPr>
        <w:br/>
      </w:r>
      <w:r>
        <w:rPr>
          <w:rFonts w:ascii="Arial" w:hAnsi="Arial" w:cs="Arial"/>
          <w:color w:val="111111"/>
          <w:sz w:val="20"/>
          <w:szCs w:val="20"/>
          <w:bdr w:val="none" w:sz="0" w:space="0" w:color="auto" w:frame="1"/>
        </w:rPr>
        <w:t xml:space="preserve">* Lentille en polycarbonate à revêtement dur </w:t>
      </w:r>
    </w:p>
    <w:p w:rsidR="00967F3A" w:rsidRDefault="00967F3A">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*Faisceaux hauts / bas conformes à la norme DOT et fonctionnalité DRL</w:t>
      </w:r>
      <w:r>
        <w:rPr>
          <w:rFonts w:ascii="Arial" w:hAnsi="Arial" w:cs="Arial"/>
          <w:color w:val="111111"/>
          <w:sz w:val="20"/>
          <w:szCs w:val="20"/>
        </w:rPr>
        <w:br/>
      </w:r>
      <w:r>
        <w:rPr>
          <w:rFonts w:ascii="Arial" w:hAnsi="Arial" w:cs="Arial"/>
          <w:color w:val="111111"/>
          <w:sz w:val="20"/>
          <w:szCs w:val="20"/>
          <w:bdr w:val="none" w:sz="0" w:space="0" w:color="auto" w:frame="1"/>
        </w:rPr>
        <w:t>* Les ensembles de paires ne comprennent que des connecteurs plug-and-</w:t>
      </w:r>
      <w:proofErr w:type="spellStart"/>
      <w:r>
        <w:rPr>
          <w:rFonts w:ascii="Arial" w:hAnsi="Arial" w:cs="Arial"/>
          <w:color w:val="111111"/>
          <w:sz w:val="20"/>
          <w:szCs w:val="20"/>
          <w:bdr w:val="none" w:sz="0" w:space="0" w:color="auto" w:frame="1"/>
        </w:rPr>
        <w:t>play</w:t>
      </w:r>
      <w:proofErr w:type="spellEnd"/>
      <w:r>
        <w:rPr>
          <w:rFonts w:ascii="Arial" w:hAnsi="Arial" w:cs="Arial"/>
          <w:color w:val="111111"/>
          <w:sz w:val="20"/>
          <w:szCs w:val="20"/>
          <w:bdr w:val="none" w:sz="0" w:space="0" w:color="auto" w:frame="1"/>
        </w:rPr>
        <w:t xml:space="preserve"> H13</w:t>
      </w:r>
      <w:r>
        <w:rPr>
          <w:rFonts w:ascii="Arial" w:hAnsi="Arial" w:cs="Arial"/>
          <w:color w:val="111111"/>
          <w:sz w:val="20"/>
          <w:szCs w:val="20"/>
        </w:rPr>
        <w:br/>
      </w:r>
      <w:r>
        <w:rPr>
          <w:rFonts w:ascii="Arial" w:hAnsi="Arial" w:cs="Arial"/>
          <w:color w:val="111111"/>
          <w:sz w:val="20"/>
          <w:szCs w:val="20"/>
          <w:bdr w:val="none" w:sz="0" w:space="0" w:color="auto" w:frame="1"/>
        </w:rPr>
        <w:t>* Les phares sont disponibles individuellement</w:t>
      </w:r>
      <w:r>
        <w:rPr>
          <w:rFonts w:ascii="Arial" w:hAnsi="Arial" w:cs="Arial"/>
          <w:color w:val="111111"/>
          <w:sz w:val="20"/>
          <w:szCs w:val="20"/>
        </w:rPr>
        <w:br/>
      </w:r>
      <w:r>
        <w:rPr>
          <w:rFonts w:ascii="Arial" w:hAnsi="Arial" w:cs="Arial"/>
          <w:color w:val="111111"/>
          <w:sz w:val="20"/>
          <w:szCs w:val="20"/>
          <w:bdr w:val="none" w:sz="0" w:space="0" w:color="auto" w:frame="1"/>
        </w:rPr>
        <w:t>* Indice de protection IP68</w:t>
      </w:r>
    </w:p>
    <w:p w:rsidR="00967F3A" w:rsidRDefault="00967F3A">
      <w:pPr>
        <w:rPr>
          <w:rFonts w:ascii="Arial" w:hAnsi="Arial" w:cs="Arial"/>
          <w:color w:val="111111"/>
          <w:sz w:val="20"/>
          <w:szCs w:val="20"/>
          <w:bdr w:val="none" w:sz="0" w:space="0" w:color="auto" w:frame="1"/>
        </w:rPr>
      </w:pPr>
    </w:p>
    <w:p w:rsidR="00A86482" w:rsidRDefault="00A86482">
      <w:pPr>
        <w:rPr>
          <w:rFonts w:ascii="Arial" w:hAnsi="Arial" w:cs="Arial"/>
          <w:color w:val="111111"/>
          <w:sz w:val="20"/>
          <w:szCs w:val="20"/>
          <w:bdr w:val="none" w:sz="0" w:space="0" w:color="auto" w:frame="1"/>
        </w:rPr>
      </w:pPr>
    </w:p>
    <w:p w:rsidR="00A86482" w:rsidRDefault="00A86482" w:rsidP="00A86482">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Phares à LED à double allumage JW SPEAKER</w:t>
      </w:r>
    </w:p>
    <w:p w:rsidR="00A86482" w:rsidRDefault="00A86482" w:rsidP="00A86482">
      <w:pPr>
        <w:rPr>
          <w:rFonts w:ascii="Arial" w:hAnsi="Arial" w:cs="Arial"/>
          <w:color w:val="222222"/>
          <w:shd w:val="clear" w:color="auto" w:fill="F8F9FA"/>
        </w:rPr>
      </w:pPr>
    </w:p>
    <w:p w:rsidR="00A86482" w:rsidRDefault="00A86482" w:rsidP="00A86482">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JWS-0554543                           Prix : 1079€</w:t>
      </w:r>
    </w:p>
    <w:p w:rsidR="00A86482" w:rsidRDefault="00413F85" w:rsidP="00A86482">
      <w:pPr>
        <w:rPr>
          <w:rStyle w:val="lev"/>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Les phares à LED</w:t>
      </w:r>
      <w:r w:rsidR="00A86482">
        <w:rPr>
          <w:rFonts w:ascii="Arial" w:hAnsi="Arial" w:cs="Arial"/>
          <w:color w:val="111111"/>
          <w:sz w:val="20"/>
          <w:szCs w:val="20"/>
          <w:bdr w:val="none" w:sz="0" w:space="0" w:color="auto" w:frame="1"/>
        </w:rPr>
        <w:t xml:space="preserve"> Dual </w:t>
      </w:r>
      <w:proofErr w:type="spellStart"/>
      <w:r w:rsidR="00A86482">
        <w:rPr>
          <w:rFonts w:ascii="Arial" w:hAnsi="Arial" w:cs="Arial"/>
          <w:color w:val="111111"/>
          <w:sz w:val="20"/>
          <w:szCs w:val="20"/>
          <w:bdr w:val="none" w:sz="0" w:space="0" w:color="auto" w:frame="1"/>
        </w:rPr>
        <w:t>Burn</w:t>
      </w:r>
      <w:proofErr w:type="spellEnd"/>
      <w:r w:rsidR="00A86482">
        <w:rPr>
          <w:rFonts w:ascii="Arial" w:hAnsi="Arial" w:cs="Arial"/>
          <w:color w:val="111111"/>
          <w:sz w:val="20"/>
          <w:szCs w:val="20"/>
          <w:bdr w:val="none" w:sz="0" w:space="0" w:color="auto" w:frame="1"/>
        </w:rPr>
        <w:t xml:space="preserve"> conformes à la norme DOT émettent un faisceau lumineux supérieur qui est encore plus lumineux qu'auparavant. </w:t>
      </w:r>
      <w:r>
        <w:rPr>
          <w:rFonts w:ascii="Arial" w:hAnsi="Arial" w:cs="Arial"/>
          <w:color w:val="111111"/>
          <w:sz w:val="20"/>
          <w:szCs w:val="20"/>
          <w:bdr w:val="none" w:sz="0" w:space="0" w:color="auto" w:frame="1"/>
        </w:rPr>
        <w:t>Ils</w:t>
      </w:r>
      <w:r w:rsidR="00A86482">
        <w:rPr>
          <w:rFonts w:ascii="Arial" w:hAnsi="Arial" w:cs="Arial"/>
          <w:color w:val="111111"/>
          <w:sz w:val="20"/>
          <w:szCs w:val="20"/>
          <w:bdr w:val="none" w:sz="0" w:space="0" w:color="auto" w:frame="1"/>
        </w:rPr>
        <w:t xml:space="preserve"> gardent l’optique des feux de croisement lorsque les conducteurs passent en feux de route. Le rendement lumineux effectif sur les feux de route augmente d’environ 10%, tandis que des optiques solides et précises dirigent la lumière. Les LED à semi-conducteurs sont montés dans des boîtiers en aluminium moulé sous pression avec des lentilles en polycarbonate à revêtement dur, créant un look distinctif et offrant une visibilité nettement améliorée pour le conducteur.</w:t>
      </w:r>
      <w:r w:rsidR="00A86482">
        <w:rPr>
          <w:rFonts w:ascii="Arial" w:hAnsi="Arial" w:cs="Arial"/>
          <w:color w:val="111111"/>
          <w:sz w:val="20"/>
          <w:szCs w:val="20"/>
        </w:rPr>
        <w:br/>
      </w:r>
      <w:r w:rsidR="00A86482">
        <w:rPr>
          <w:rFonts w:ascii="Arial" w:hAnsi="Arial" w:cs="Arial"/>
          <w:color w:val="111111"/>
          <w:sz w:val="20"/>
          <w:szCs w:val="20"/>
        </w:rPr>
        <w:br/>
      </w:r>
      <w:r w:rsidR="00A86482">
        <w:rPr>
          <w:rFonts w:ascii="Arial" w:hAnsi="Arial" w:cs="Arial"/>
          <w:color w:val="111111"/>
          <w:sz w:val="20"/>
          <w:szCs w:val="20"/>
          <w:bdr w:val="none" w:sz="0" w:space="0" w:color="auto" w:frame="1"/>
        </w:rPr>
        <w:t>Ces éclairages comprennent:</w:t>
      </w:r>
      <w:r w:rsidR="00A86482">
        <w:rPr>
          <w:rFonts w:ascii="Arial" w:hAnsi="Arial" w:cs="Arial"/>
          <w:color w:val="111111"/>
          <w:sz w:val="20"/>
          <w:szCs w:val="20"/>
        </w:rPr>
        <w:br/>
      </w:r>
      <w:r w:rsidR="00A86482">
        <w:rPr>
          <w:rFonts w:ascii="Arial" w:hAnsi="Arial" w:cs="Arial"/>
          <w:color w:val="111111"/>
          <w:sz w:val="20"/>
          <w:szCs w:val="20"/>
        </w:rPr>
        <w:br/>
      </w:r>
      <w:r w:rsidR="00A86482">
        <w:rPr>
          <w:rFonts w:ascii="Arial" w:hAnsi="Arial" w:cs="Arial"/>
          <w:color w:val="111111"/>
          <w:sz w:val="20"/>
          <w:szCs w:val="20"/>
          <w:bdr w:val="none" w:sz="0" w:space="0" w:color="auto" w:frame="1"/>
        </w:rPr>
        <w:t>* Optiques de feux de route à double faisceau pour une meilleure luminosité</w:t>
      </w:r>
      <w:r w:rsidR="00A86482">
        <w:rPr>
          <w:rFonts w:ascii="Arial" w:hAnsi="Arial" w:cs="Arial"/>
          <w:color w:val="111111"/>
          <w:sz w:val="20"/>
          <w:szCs w:val="20"/>
        </w:rPr>
        <w:br/>
      </w:r>
      <w:r w:rsidR="00A86482">
        <w:rPr>
          <w:rFonts w:ascii="Arial" w:hAnsi="Arial" w:cs="Arial"/>
          <w:color w:val="111111"/>
          <w:sz w:val="20"/>
          <w:szCs w:val="20"/>
          <w:bdr w:val="none" w:sz="0" w:space="0" w:color="auto" w:frame="1"/>
        </w:rPr>
        <w:t>* Installation facile plug-and-</w:t>
      </w:r>
      <w:proofErr w:type="spellStart"/>
      <w:r w:rsidR="00A86482">
        <w:rPr>
          <w:rFonts w:ascii="Arial" w:hAnsi="Arial" w:cs="Arial"/>
          <w:color w:val="111111"/>
          <w:sz w:val="20"/>
          <w:szCs w:val="20"/>
          <w:bdr w:val="none" w:sz="0" w:space="0" w:color="auto" w:frame="1"/>
        </w:rPr>
        <w:t>play</w:t>
      </w:r>
      <w:proofErr w:type="spellEnd"/>
      <w:r w:rsidR="00A86482">
        <w:rPr>
          <w:rFonts w:ascii="Arial" w:hAnsi="Arial" w:cs="Arial"/>
          <w:color w:val="111111"/>
          <w:sz w:val="20"/>
          <w:szCs w:val="20"/>
        </w:rPr>
        <w:br/>
      </w:r>
      <w:r w:rsidR="00A86482">
        <w:rPr>
          <w:rFonts w:ascii="Arial" w:hAnsi="Arial" w:cs="Arial"/>
          <w:color w:val="111111"/>
          <w:sz w:val="20"/>
          <w:szCs w:val="20"/>
          <w:bdr w:val="none" w:sz="0" w:space="0" w:color="auto" w:frame="1"/>
        </w:rPr>
        <w:t>* Lunette noire ou chrome avec ou sans bague de montage</w:t>
      </w:r>
      <w:r w:rsidR="00A86482">
        <w:rPr>
          <w:rFonts w:ascii="Arial" w:hAnsi="Arial" w:cs="Arial"/>
          <w:color w:val="111111"/>
          <w:sz w:val="20"/>
          <w:szCs w:val="20"/>
        </w:rPr>
        <w:br/>
      </w:r>
      <w:r w:rsidR="00A86482">
        <w:rPr>
          <w:rFonts w:ascii="Arial" w:hAnsi="Arial" w:cs="Arial"/>
          <w:color w:val="111111"/>
          <w:sz w:val="20"/>
          <w:szCs w:val="20"/>
          <w:bdr w:val="none" w:sz="0" w:space="0" w:color="auto" w:frame="1"/>
        </w:rPr>
        <w:t xml:space="preserve">* Les feux de route </w:t>
      </w:r>
      <w:proofErr w:type="spellStart"/>
      <w:r w:rsidR="00A86482">
        <w:rPr>
          <w:rFonts w:ascii="Arial" w:hAnsi="Arial" w:cs="Arial"/>
          <w:color w:val="111111"/>
          <w:sz w:val="20"/>
          <w:szCs w:val="20"/>
          <w:bdr w:val="none" w:sz="0" w:space="0" w:color="auto" w:frame="1"/>
        </w:rPr>
        <w:t>ComfortLite</w:t>
      </w:r>
      <w:proofErr w:type="spellEnd"/>
      <w:r w:rsidR="00A86482">
        <w:rPr>
          <w:rFonts w:ascii="Arial" w:hAnsi="Arial" w:cs="Arial"/>
          <w:color w:val="111111"/>
          <w:sz w:val="20"/>
          <w:szCs w:val="20"/>
          <w:bdr w:val="none" w:sz="0" w:space="0" w:color="auto" w:frame="1"/>
        </w:rPr>
        <w:t xml:space="preserve"> fournissent un éclairage au-dessus de l'horizon</w:t>
      </w:r>
      <w:r w:rsidR="00A86482">
        <w:rPr>
          <w:rFonts w:ascii="Arial" w:hAnsi="Arial" w:cs="Arial"/>
          <w:color w:val="111111"/>
          <w:sz w:val="20"/>
          <w:szCs w:val="20"/>
        </w:rPr>
        <w:br/>
      </w:r>
      <w:r w:rsidR="00A86482">
        <w:rPr>
          <w:rFonts w:ascii="Arial" w:hAnsi="Arial" w:cs="Arial"/>
          <w:color w:val="111111"/>
          <w:sz w:val="20"/>
          <w:szCs w:val="20"/>
          <w:bdr w:val="none" w:sz="0" w:space="0" w:color="auto" w:frame="1"/>
        </w:rPr>
        <w:t>* Conforme au DOT pour une utilisation aux États-Unis et au Canada</w:t>
      </w:r>
    </w:p>
    <w:p w:rsidR="00A86482" w:rsidRDefault="00413F85">
      <w:pPr>
        <w:rPr>
          <w:rFonts w:ascii="Arial" w:hAnsi="Arial" w:cs="Arial"/>
          <w:color w:val="111111"/>
          <w:sz w:val="20"/>
          <w:szCs w:val="20"/>
          <w:bdr w:val="none" w:sz="0" w:space="0" w:color="auto" w:frame="1"/>
        </w:rPr>
      </w:pPr>
      <w:r>
        <w:rPr>
          <w:noProof/>
          <w:lang w:eastAsia="fr-FR"/>
        </w:rPr>
        <w:drawing>
          <wp:inline distT="0" distB="0" distL="0" distR="0" wp14:anchorId="21166720" wp14:editId="1F5839DF">
            <wp:extent cx="2495550" cy="2495550"/>
            <wp:effectExtent l="0" t="0" r="0" b="0"/>
            <wp:docPr id="114" name="Image 114" descr="https://static.summitracing.com/global/images/prod/xlarge/jws-0554543_pz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jws-0554543_pz_xl.jpg?rep=Fa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sidRPr="00413F85">
        <w:rPr>
          <w:noProof/>
          <w:lang w:eastAsia="fr-FR"/>
        </w:rPr>
        <w:t xml:space="preserve"> </w:t>
      </w:r>
      <w:r>
        <w:rPr>
          <w:noProof/>
          <w:lang w:eastAsia="fr-FR"/>
        </w:rPr>
        <w:drawing>
          <wp:inline distT="0" distB="0" distL="0" distR="0" wp14:anchorId="69B9B0CC" wp14:editId="3B8D09E7">
            <wp:extent cx="2762250" cy="2762250"/>
            <wp:effectExtent l="0" t="0" r="0" b="0"/>
            <wp:docPr id="115" name="Image 115" descr="https://static.summitracing.com/global/images/prod/xlarge/jws-0554543_mh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jws-0554543_mh_xl.jpg?rep=Fa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967F3A" w:rsidRDefault="00413F85">
      <w:pPr>
        <w:rPr>
          <w:rFonts w:ascii="Arial" w:hAnsi="Arial" w:cs="Arial"/>
          <w:color w:val="111111"/>
          <w:sz w:val="20"/>
          <w:szCs w:val="20"/>
          <w:bdr w:val="none" w:sz="0" w:space="0" w:color="auto" w:frame="1"/>
        </w:rPr>
      </w:pPr>
      <w:r>
        <w:rPr>
          <w:noProof/>
          <w:lang w:eastAsia="fr-FR"/>
        </w:rPr>
        <w:drawing>
          <wp:inline distT="0" distB="0" distL="0" distR="0" wp14:anchorId="2B02BEA2" wp14:editId="19F81FF2">
            <wp:extent cx="3629025" cy="3629025"/>
            <wp:effectExtent l="0" t="0" r="9525" b="9525"/>
            <wp:docPr id="116" name="Image 116" descr="https://static.summitracing.com/global/images/prod/xlarge/jws-0554543_vv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jws-0554543_vv_xl.jpg?rep=Fa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rsidR="00413F85" w:rsidRDefault="00413F85" w:rsidP="00413F85">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rPr>
        <w:t xml:space="preserve"> </w:t>
      </w:r>
      <w:r>
        <w:rPr>
          <w:rFonts w:ascii="Arial" w:hAnsi="Arial" w:cs="Arial"/>
          <w:color w:val="111111"/>
          <w:sz w:val="36"/>
          <w:szCs w:val="36"/>
          <w:bdr w:val="none" w:sz="0" w:space="0" w:color="auto" w:frame="1"/>
        </w:rPr>
        <w:t xml:space="preserve">Barres de lumière </w:t>
      </w:r>
      <w:proofErr w:type="spellStart"/>
      <w:r>
        <w:rPr>
          <w:rFonts w:ascii="Arial" w:hAnsi="Arial" w:cs="Arial"/>
          <w:color w:val="111111"/>
          <w:sz w:val="36"/>
          <w:szCs w:val="36"/>
          <w:bdr w:val="none" w:sz="0" w:space="0" w:color="auto" w:frame="1"/>
        </w:rPr>
        <w:t>Gravity</w:t>
      </w:r>
      <w:proofErr w:type="spellEnd"/>
      <w:r>
        <w:rPr>
          <w:rFonts w:ascii="Arial" w:hAnsi="Arial" w:cs="Arial"/>
          <w:color w:val="111111"/>
          <w:sz w:val="36"/>
          <w:szCs w:val="36"/>
          <w:bdr w:val="none" w:sz="0" w:space="0" w:color="auto" w:frame="1"/>
        </w:rPr>
        <w:t xml:space="preserve"> LED Pro</w:t>
      </w:r>
    </w:p>
    <w:p w:rsidR="00413F85" w:rsidRDefault="00413F85" w:rsidP="00413F85">
      <w:pPr>
        <w:rPr>
          <w:rFonts w:ascii="Arial" w:hAnsi="Arial" w:cs="Arial"/>
          <w:color w:val="222222"/>
          <w:shd w:val="clear" w:color="auto" w:fill="F8F9FA"/>
        </w:rPr>
      </w:pPr>
    </w:p>
    <w:p w:rsidR="00413F85" w:rsidRDefault="00413F85" w:rsidP="00413F85">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KCC-91313            Prix : 3328€</w:t>
      </w:r>
    </w:p>
    <w:p w:rsidR="00413F85" w:rsidRDefault="00413F85" w:rsidP="00413F85">
      <w:pPr>
        <w:rPr>
          <w:rStyle w:val="lev"/>
          <w:rFonts w:ascii="Arial" w:hAnsi="Arial" w:cs="Arial"/>
          <w:color w:val="111111"/>
          <w:sz w:val="20"/>
          <w:szCs w:val="20"/>
          <w:bdr w:val="none" w:sz="0" w:space="0" w:color="auto" w:frame="1"/>
        </w:rPr>
      </w:pPr>
    </w:p>
    <w:p w:rsidR="00413F85" w:rsidRDefault="00413F85" w:rsidP="00413F85">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KC </w:t>
      </w:r>
      <w:proofErr w:type="spellStart"/>
      <w:r>
        <w:rPr>
          <w:rFonts w:ascii="Arial" w:hAnsi="Arial" w:cs="Arial"/>
          <w:color w:val="111111"/>
          <w:sz w:val="20"/>
          <w:szCs w:val="20"/>
          <w:bdr w:val="none" w:sz="0" w:space="0" w:color="auto" w:frame="1"/>
        </w:rPr>
        <w:t>HiLiTES</w:t>
      </w:r>
      <w:proofErr w:type="spellEnd"/>
      <w:r>
        <w:rPr>
          <w:rFonts w:ascii="Arial" w:hAnsi="Arial" w:cs="Arial"/>
          <w:color w:val="111111"/>
          <w:sz w:val="20"/>
          <w:szCs w:val="20"/>
          <w:bdr w:val="none" w:sz="0" w:space="0" w:color="auto" w:frame="1"/>
        </w:rPr>
        <w:t xml:space="preserve"> met la barre haute pour vous offrir le meilleur de l'éclairage hors route! Le système de liaison réglable unique des barres lumineuses </w:t>
      </w:r>
      <w:proofErr w:type="spellStart"/>
      <w:r>
        <w:rPr>
          <w:rFonts w:ascii="Arial" w:hAnsi="Arial" w:cs="Arial"/>
          <w:color w:val="111111"/>
          <w:sz w:val="20"/>
          <w:szCs w:val="20"/>
          <w:bdr w:val="none" w:sz="0" w:space="0" w:color="auto" w:frame="1"/>
        </w:rPr>
        <w:t>Gravity</w:t>
      </w:r>
      <w:proofErr w:type="spellEnd"/>
      <w:r>
        <w:rPr>
          <w:rFonts w:ascii="Arial" w:hAnsi="Arial" w:cs="Arial"/>
          <w:color w:val="111111"/>
          <w:sz w:val="20"/>
          <w:szCs w:val="20"/>
          <w:bdr w:val="none" w:sz="0" w:space="0" w:color="auto" w:frame="1"/>
        </w:rPr>
        <w:t xml:space="preserve"> LED Pro6 comprend des largeurs extensibles, une forme de faisceau modulaire et un rayon ou un réglage droit entre chaque anneau. Personnalisez-les en fonction de vos options de motif lumineux. Leurs optiques à LED G6 offrent une puissance de sortie élevée et une consommation d’ampérage faible, et les boîtiers </w:t>
      </w:r>
      <w:proofErr w:type="spellStart"/>
      <w:r>
        <w:rPr>
          <w:rFonts w:ascii="Arial" w:hAnsi="Arial" w:cs="Arial"/>
          <w:color w:val="111111"/>
          <w:sz w:val="20"/>
          <w:szCs w:val="20"/>
          <w:bdr w:val="none" w:sz="0" w:space="0" w:color="auto" w:frame="1"/>
        </w:rPr>
        <w:t>Infinity</w:t>
      </w:r>
      <w:proofErr w:type="spellEnd"/>
      <w:r>
        <w:rPr>
          <w:rFonts w:ascii="Arial" w:hAnsi="Arial" w:cs="Arial"/>
          <w:color w:val="111111"/>
          <w:sz w:val="20"/>
          <w:szCs w:val="20"/>
          <w:bdr w:val="none" w:sz="0" w:space="0" w:color="auto" w:frame="1"/>
        </w:rPr>
        <w:t xml:space="preserve"> Ring vous offrent un look unique et durable. Ils sont dotés de supports d'extrémité en aluminium haute résistance et de la visserie dans des kits spécifiques au véhicule, ainsi que d'un faisceau de câbles de luxe plug-and-</w:t>
      </w:r>
      <w:proofErr w:type="spellStart"/>
      <w:r>
        <w:rPr>
          <w:rFonts w:ascii="Arial" w:hAnsi="Arial" w:cs="Arial"/>
          <w:color w:val="111111"/>
          <w:sz w:val="20"/>
          <w:szCs w:val="20"/>
          <w:bdr w:val="none" w:sz="0" w:space="0" w:color="auto" w:frame="1"/>
        </w:rPr>
        <w:t>play</w:t>
      </w:r>
      <w:proofErr w:type="spellEnd"/>
      <w:r>
        <w:rPr>
          <w:rFonts w:ascii="Arial" w:hAnsi="Arial" w:cs="Arial"/>
          <w:color w:val="111111"/>
          <w:sz w:val="20"/>
          <w:szCs w:val="20"/>
          <w:bdr w:val="none" w:sz="0" w:space="0" w:color="auto" w:frame="1"/>
        </w:rPr>
        <w:t xml:space="preserve"> avec commutateur de 30 ampères. Sélectionnez le modèle KC avec le nombre de lumières LED nécessaires pour votre application.</w:t>
      </w:r>
    </w:p>
    <w:p w:rsidR="00967F3A" w:rsidRDefault="00967F3A">
      <w:pPr>
        <w:rPr>
          <w:rFonts w:ascii="Arial" w:hAnsi="Arial" w:cs="Arial"/>
          <w:color w:val="222222"/>
          <w:shd w:val="clear" w:color="auto" w:fill="F8F9FA"/>
        </w:rPr>
      </w:pPr>
      <w:r>
        <w:rPr>
          <w:noProof/>
          <w:lang w:eastAsia="fr-FR"/>
        </w:rPr>
        <w:drawing>
          <wp:inline distT="0" distB="0" distL="0" distR="0" wp14:anchorId="29902C44" wp14:editId="1AFEF3BD">
            <wp:extent cx="3895725" cy="2597961"/>
            <wp:effectExtent l="0" t="0" r="0" b="0"/>
            <wp:docPr id="15" name="Image 15" descr="https://static.summitracing.com/global/images/prod/xlarge/KCC-91311_XG_FW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ummitracing.com/global/images/prod/xlarge/KCC-91311_XG_FW_xl.jpg?rep=Fa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1259" cy="2601651"/>
                    </a:xfrm>
                    <a:prstGeom prst="rect">
                      <a:avLst/>
                    </a:prstGeom>
                    <a:noFill/>
                    <a:ln>
                      <a:noFill/>
                    </a:ln>
                  </pic:spPr>
                </pic:pic>
              </a:graphicData>
            </a:graphic>
          </wp:inline>
        </w:drawing>
      </w:r>
      <w:r>
        <w:rPr>
          <w:noProof/>
          <w:lang w:eastAsia="fr-FR"/>
        </w:rPr>
        <w:drawing>
          <wp:inline distT="0" distB="0" distL="0" distR="0" wp14:anchorId="5FB9A2DB" wp14:editId="1F0CF419">
            <wp:extent cx="3857625" cy="2572553"/>
            <wp:effectExtent l="0" t="0" r="0" b="0"/>
            <wp:docPr id="16" name="Image 16" descr="https://static.summitracing.com/global/images/prod/xlarge/kcc-9131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summitracing.com/global/images/prod/xlarge/kcc-91311_xl.jpg?rep=Fa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5835" cy="2578028"/>
                    </a:xfrm>
                    <a:prstGeom prst="rect">
                      <a:avLst/>
                    </a:prstGeom>
                    <a:noFill/>
                    <a:ln>
                      <a:noFill/>
                    </a:ln>
                  </pic:spPr>
                </pic:pic>
              </a:graphicData>
            </a:graphic>
          </wp:inline>
        </w:drawing>
      </w:r>
    </w:p>
    <w:p w:rsidR="00967F3A" w:rsidRDefault="00967F3A">
      <w:pPr>
        <w:rPr>
          <w:rFonts w:ascii="Arial" w:hAnsi="Arial" w:cs="Arial"/>
          <w:color w:val="222222"/>
          <w:shd w:val="clear" w:color="auto" w:fill="F8F9FA"/>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Ensembles d'antibrouillards LED XK </w:t>
      </w:r>
      <w:proofErr w:type="spellStart"/>
      <w:r>
        <w:rPr>
          <w:rFonts w:ascii="Arial" w:hAnsi="Arial" w:cs="Arial"/>
          <w:color w:val="111111"/>
          <w:sz w:val="36"/>
          <w:szCs w:val="36"/>
          <w:bdr w:val="none" w:sz="0" w:space="0" w:color="auto" w:frame="1"/>
        </w:rPr>
        <w:t>Glow</w:t>
      </w:r>
      <w:proofErr w:type="spellEnd"/>
    </w:p>
    <w:p w:rsidR="00413F85" w:rsidRDefault="00413F85" w:rsidP="00413F85">
      <w:pPr>
        <w:pStyle w:val="Titre1"/>
        <w:spacing w:before="0" w:beforeAutospacing="0" w:after="0" w:afterAutospacing="0"/>
        <w:textAlignment w:val="baseline"/>
        <w:rPr>
          <w:rFonts w:ascii="Arial" w:hAnsi="Arial" w:cs="Arial"/>
          <w:color w:val="111111"/>
          <w:sz w:val="36"/>
          <w:szCs w:val="36"/>
        </w:rPr>
      </w:pPr>
    </w:p>
    <w:p w:rsidR="00413F85" w:rsidRDefault="00413F85" w:rsidP="00413F85">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XKG-XK042006                    Prix : 288€</w:t>
      </w:r>
    </w:p>
    <w:p w:rsidR="00413F85" w:rsidRDefault="00413F85" w:rsidP="00413F85">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Phare antibrouillard à LED grand angle ultra-lumineux de 1 300 lumens en 2</w:t>
      </w:r>
      <w:r>
        <w:rPr>
          <w:rFonts w:ascii="Arial" w:hAnsi="Arial" w:cs="Arial"/>
          <w:color w:val="111111"/>
          <w:sz w:val="20"/>
          <w:szCs w:val="20"/>
        </w:rPr>
        <w:br/>
      </w:r>
      <w:r>
        <w:rPr>
          <w:rFonts w:ascii="Arial" w:hAnsi="Arial" w:cs="Arial"/>
          <w:color w:val="111111"/>
          <w:sz w:val="20"/>
          <w:szCs w:val="20"/>
          <w:bdr w:val="none" w:sz="0" w:space="0" w:color="auto" w:frame="1"/>
        </w:rPr>
        <w:t>pièces</w:t>
      </w:r>
      <w:r>
        <w:rPr>
          <w:rFonts w:ascii="Arial" w:hAnsi="Arial" w:cs="Arial"/>
          <w:color w:val="111111"/>
          <w:sz w:val="20"/>
          <w:szCs w:val="20"/>
        </w:rPr>
        <w:br/>
      </w:r>
      <w:r>
        <w:rPr>
          <w:rFonts w:ascii="Arial" w:hAnsi="Arial" w:cs="Arial"/>
          <w:color w:val="111111"/>
          <w:sz w:val="20"/>
          <w:szCs w:val="20"/>
          <w:bdr w:val="none" w:sz="0" w:space="0" w:color="auto" w:frame="1"/>
        </w:rPr>
        <w:t>* Contrôleur en une pièce </w:t>
      </w:r>
    </w:p>
    <w:p w:rsidR="00413F85" w:rsidRDefault="00413F85" w:rsidP="00413F85">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Connecteurs T-</w:t>
      </w:r>
      <w:proofErr w:type="spellStart"/>
      <w:r>
        <w:rPr>
          <w:rFonts w:ascii="Arial" w:hAnsi="Arial" w:cs="Arial"/>
          <w:color w:val="111111"/>
          <w:sz w:val="20"/>
          <w:szCs w:val="20"/>
          <w:bdr w:val="none" w:sz="0" w:space="0" w:color="auto" w:frame="1"/>
        </w:rPr>
        <w:t>Tap</w:t>
      </w:r>
      <w:proofErr w:type="spellEnd"/>
      <w:r>
        <w:rPr>
          <w:rFonts w:ascii="Arial" w:hAnsi="Arial" w:cs="Arial"/>
          <w:color w:val="111111"/>
          <w:sz w:val="20"/>
          <w:szCs w:val="20"/>
          <w:bdr w:val="none" w:sz="0" w:space="0" w:color="auto" w:frame="1"/>
        </w:rPr>
        <w:t xml:space="preserve"> en 2 pièces</w:t>
      </w:r>
      <w:r>
        <w:rPr>
          <w:rFonts w:ascii="Arial" w:hAnsi="Arial" w:cs="Arial"/>
          <w:color w:val="111111"/>
          <w:sz w:val="20"/>
          <w:szCs w:val="20"/>
        </w:rPr>
        <w:br/>
      </w:r>
      <w:r>
        <w:rPr>
          <w:rFonts w:ascii="Arial" w:hAnsi="Arial" w:cs="Arial"/>
          <w:color w:val="111111"/>
          <w:sz w:val="20"/>
          <w:szCs w:val="20"/>
          <w:bdr w:val="none" w:sz="0" w:space="0" w:color="auto" w:frame="1"/>
        </w:rPr>
        <w:t>* Anneau DRL blanc avec fonction de retour clignotant orange</w:t>
      </w:r>
      <w:r>
        <w:rPr>
          <w:rFonts w:ascii="Arial" w:hAnsi="Arial" w:cs="Arial"/>
          <w:color w:val="111111"/>
          <w:sz w:val="20"/>
          <w:szCs w:val="20"/>
        </w:rPr>
        <w:br/>
      </w:r>
      <w:r>
        <w:rPr>
          <w:rFonts w:ascii="Arial" w:hAnsi="Arial" w:cs="Arial"/>
          <w:color w:val="111111"/>
          <w:sz w:val="20"/>
          <w:szCs w:val="20"/>
          <w:bdr w:val="none" w:sz="0" w:space="0" w:color="auto" w:frame="1"/>
        </w:rPr>
        <w:t xml:space="preserve">* L'installation est facile avec son corps standard de 4 po. construit pour s'adapter à n'importe quel antibrouillard Jeep </w:t>
      </w:r>
      <w:proofErr w:type="spellStart"/>
      <w:r>
        <w:rPr>
          <w:rFonts w:ascii="Arial" w:hAnsi="Arial" w:cs="Arial"/>
          <w:color w:val="111111"/>
          <w:sz w:val="20"/>
          <w:szCs w:val="20"/>
          <w:bdr w:val="none" w:sz="0" w:space="0" w:color="auto" w:frame="1"/>
        </w:rPr>
        <w:t>Wrangler</w:t>
      </w:r>
      <w:proofErr w:type="spellEnd"/>
      <w:r>
        <w:rPr>
          <w:rFonts w:ascii="Arial" w:hAnsi="Arial" w:cs="Arial"/>
          <w:color w:val="111111"/>
          <w:sz w:val="20"/>
          <w:szCs w:val="20"/>
        </w:rPr>
        <w:br/>
      </w:r>
      <w:r>
        <w:rPr>
          <w:rFonts w:ascii="Arial" w:hAnsi="Arial" w:cs="Arial"/>
          <w:color w:val="111111"/>
          <w:sz w:val="20"/>
          <w:szCs w:val="20"/>
          <w:bdr w:val="none" w:sz="0" w:space="0" w:color="auto" w:frame="1"/>
        </w:rPr>
        <w:t>* Instructions de montage détaillées</w:t>
      </w:r>
    </w:p>
    <w:p w:rsidR="00967F3A" w:rsidRDefault="00967F3A" w:rsidP="00967F3A">
      <w:pPr>
        <w:pStyle w:val="Titre1"/>
        <w:spacing w:before="0" w:beforeAutospacing="0" w:after="0" w:afterAutospacing="0"/>
        <w:textAlignment w:val="baseline"/>
        <w:rPr>
          <w:rFonts w:ascii="Arial" w:hAnsi="Arial" w:cs="Arial"/>
          <w:color w:val="111111"/>
          <w:sz w:val="36"/>
          <w:szCs w:val="36"/>
          <w:bdr w:val="none" w:sz="0" w:space="0" w:color="auto" w:frame="1"/>
        </w:rPr>
      </w:pPr>
      <w:r>
        <w:rPr>
          <w:noProof/>
        </w:rPr>
        <w:drawing>
          <wp:inline distT="0" distB="0" distL="0" distR="0" wp14:anchorId="414EFF7A" wp14:editId="733A6B40">
            <wp:extent cx="2752725" cy="2752725"/>
            <wp:effectExtent l="0" t="0" r="9525" b="9525"/>
            <wp:docPr id="18" name="Image 18" descr="https://static.summitracing.com/global/images/prod/xlarge/xkg-xk042006_yh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summitracing.com/global/images/prod/xlarge/xkg-xk042006_yh_xl.jpg?rep=Fa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r>
        <w:rPr>
          <w:noProof/>
        </w:rPr>
        <w:drawing>
          <wp:inline distT="0" distB="0" distL="0" distR="0" wp14:anchorId="1F1C0D4D" wp14:editId="12370B82">
            <wp:extent cx="2676525" cy="2676525"/>
            <wp:effectExtent l="0" t="0" r="9525" b="9525"/>
            <wp:docPr id="21" name="Image 21" descr="https://static.summitracing.com/global/images/prod/xlarge/xkg-xk042006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summitracing.com/global/images/prod/xlarge/xkg-xk042006_xl.jpg?rep=Fa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r>
        <w:rPr>
          <w:noProof/>
        </w:rPr>
        <w:drawing>
          <wp:inline distT="0" distB="0" distL="0" distR="0" wp14:anchorId="3567E195" wp14:editId="0BFA3468">
            <wp:extent cx="3638550" cy="3638550"/>
            <wp:effectExtent l="0" t="0" r="0" b="0"/>
            <wp:docPr id="20" name="Image 20" descr="https://static.summitracing.com/global/images/prod/xlarge/xkg-xk042006_vy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summitracing.com/global/images/prod/xlarge/xkg-xk042006_vy_xl.jpg?rep=Fa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inline>
        </w:drawing>
      </w:r>
    </w:p>
    <w:p w:rsidR="00967F3A" w:rsidRDefault="00967F3A" w:rsidP="00967F3A">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132CC2">
      <w:pPr>
        <w:rPr>
          <w:rFonts w:ascii="Arial" w:hAnsi="Arial" w:cs="Arial"/>
          <w:color w:val="111111"/>
          <w:sz w:val="20"/>
          <w:szCs w:val="20"/>
          <w:bdr w:val="none" w:sz="0" w:space="0" w:color="auto" w:frame="1"/>
        </w:rPr>
      </w:pPr>
    </w:p>
    <w:p w:rsidR="009473F4" w:rsidRDefault="009473F4" w:rsidP="00132CC2">
      <w:pPr>
        <w:rPr>
          <w:rFonts w:ascii="Arial" w:hAnsi="Arial" w:cs="Arial"/>
          <w:color w:val="111111"/>
          <w:sz w:val="20"/>
          <w:szCs w:val="20"/>
          <w:bdr w:val="none" w:sz="0" w:space="0" w:color="auto" w:frame="1"/>
        </w:rPr>
      </w:pPr>
    </w:p>
    <w:p w:rsidR="009473F4" w:rsidRDefault="009473F4" w:rsidP="00132CC2">
      <w:pPr>
        <w:rPr>
          <w:rFonts w:ascii="Arial" w:hAnsi="Arial" w:cs="Arial"/>
          <w:color w:val="111111"/>
          <w:sz w:val="20"/>
          <w:szCs w:val="20"/>
          <w:bdr w:val="none" w:sz="0" w:space="0" w:color="auto" w:frame="1"/>
        </w:rPr>
      </w:pPr>
    </w:p>
    <w:p w:rsidR="00132CC2" w:rsidRDefault="00132CC2" w:rsidP="00132CC2">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lastRenderedPageBreak/>
        <w:t xml:space="preserve">Les pare-chocs </w:t>
      </w:r>
      <w:proofErr w:type="spellStart"/>
      <w:r>
        <w:rPr>
          <w:rFonts w:ascii="Arial" w:hAnsi="Arial" w:cs="Arial"/>
          <w:color w:val="111111"/>
          <w:sz w:val="20"/>
          <w:szCs w:val="20"/>
          <w:bdr w:val="none" w:sz="0" w:space="0" w:color="auto" w:frame="1"/>
        </w:rPr>
        <w:t>Smittybilt</w:t>
      </w:r>
      <w:proofErr w:type="spellEnd"/>
      <w:r>
        <w:rPr>
          <w:rFonts w:ascii="Arial" w:hAnsi="Arial" w:cs="Arial"/>
          <w:color w:val="111111"/>
          <w:sz w:val="20"/>
          <w:szCs w:val="20"/>
          <w:bdr w:val="none" w:sz="0" w:space="0" w:color="auto" w:frame="1"/>
        </w:rPr>
        <w:t xml:space="preserve"> XRC sont conçus pour offrir un dégagement maximal au rampement. Ils ont des angles d'approche élevés et des angles surélevés pour maximiser la garde au sol, avec des barres en acier laminées à froid de 3/16 po soudées par robot pour des spécifications précises. Un revêtement en poudre noir à 2 étapes est ensuite appliqué pour un look ultime.</w:t>
      </w:r>
    </w:p>
    <w:p w:rsidR="00413F85" w:rsidRDefault="00413F85" w:rsidP="00132CC2">
      <w:pPr>
        <w:rPr>
          <w:rFonts w:ascii="Arial" w:hAnsi="Arial" w:cs="Arial"/>
          <w:color w:val="111111"/>
          <w:sz w:val="20"/>
          <w:szCs w:val="20"/>
          <w:bdr w:val="none" w:sz="0" w:space="0" w:color="auto" w:frame="1"/>
        </w:rPr>
      </w:pPr>
    </w:p>
    <w:p w:rsidR="00413F85" w:rsidRDefault="00413F85" w:rsidP="00132CC2">
      <w:pPr>
        <w:rPr>
          <w:rFonts w:ascii="Arial" w:hAnsi="Arial" w:cs="Arial"/>
          <w:color w:val="111111"/>
          <w:sz w:val="20"/>
          <w:szCs w:val="20"/>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Pare-chocs arrière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XRC</w:t>
      </w: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SMT-76855                     Prix : 417€</w:t>
      </w:r>
    </w:p>
    <w:p w:rsidR="00132CC2" w:rsidRDefault="00132CC2" w:rsidP="00132CC2">
      <w:pPr>
        <w:rPr>
          <w:rFonts w:ascii="Arial" w:hAnsi="Arial" w:cs="Arial"/>
          <w:color w:val="111111"/>
          <w:sz w:val="20"/>
          <w:szCs w:val="20"/>
          <w:bdr w:val="none" w:sz="0" w:space="0" w:color="auto" w:frame="1"/>
        </w:rPr>
      </w:pPr>
    </w:p>
    <w:p w:rsidR="00967F3A" w:rsidRDefault="00132CC2">
      <w:pPr>
        <w:rPr>
          <w:rFonts w:ascii="Arial" w:hAnsi="Arial" w:cs="Arial"/>
          <w:color w:val="222222"/>
          <w:shd w:val="clear" w:color="auto" w:fill="F8F9FA"/>
        </w:rPr>
      </w:pPr>
      <w:r>
        <w:rPr>
          <w:noProof/>
          <w:lang w:eastAsia="fr-FR"/>
        </w:rPr>
        <w:drawing>
          <wp:inline distT="0" distB="0" distL="0" distR="0" wp14:anchorId="2BF1278B" wp14:editId="5B2F5A6B">
            <wp:extent cx="5715000" cy="1866900"/>
            <wp:effectExtent l="0" t="0" r="0" b="0"/>
            <wp:docPr id="22" name="Image 22" descr="https://static.summitracing.com/global/images/prod/xlarge/smt-76855_n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summitracing.com/global/images/prod/xlarge/smt-76855_nt_xl.jpg?rep=Fa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132CC2" w:rsidRDefault="00132CC2">
      <w:pPr>
        <w:rPr>
          <w:rFonts w:ascii="Arial" w:hAnsi="Arial" w:cs="Arial"/>
          <w:color w:val="222222"/>
          <w:shd w:val="clear" w:color="auto" w:fill="F8F9FA"/>
        </w:rPr>
      </w:pPr>
      <w:r>
        <w:rPr>
          <w:noProof/>
          <w:lang w:eastAsia="fr-FR"/>
        </w:rPr>
        <w:drawing>
          <wp:inline distT="0" distB="0" distL="0" distR="0" wp14:anchorId="37C6DF36" wp14:editId="3F80B3AA">
            <wp:extent cx="3810000" cy="3810000"/>
            <wp:effectExtent l="0" t="0" r="0" b="0"/>
            <wp:docPr id="23" name="Image 23" descr="https://static.summitracing.com/global/images/prod/large/SMT-76855.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summitracing.com/global/images/prod/large/SMT-76855.jpg?rep=Fa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132CC2" w:rsidRDefault="00132CC2">
      <w:pPr>
        <w:rPr>
          <w:rFonts w:ascii="Arial" w:hAnsi="Arial" w:cs="Arial"/>
          <w:color w:val="222222"/>
          <w:shd w:val="clear" w:color="auto" w:fill="F8F9FA"/>
        </w:rPr>
      </w:pPr>
    </w:p>
    <w:p w:rsidR="00132CC2" w:rsidRDefault="00132CC2">
      <w:pPr>
        <w:rPr>
          <w:rFonts w:ascii="Arial" w:hAnsi="Arial" w:cs="Arial"/>
          <w:color w:val="111111"/>
          <w:sz w:val="20"/>
          <w:szCs w:val="20"/>
          <w:bdr w:val="none" w:sz="0" w:space="0" w:color="auto" w:frame="1"/>
        </w:rPr>
      </w:pPr>
    </w:p>
    <w:p w:rsidR="00132CC2" w:rsidRDefault="00132CC2">
      <w:pPr>
        <w:rPr>
          <w:rFonts w:ascii="Arial" w:hAnsi="Arial" w:cs="Arial"/>
          <w:color w:val="111111"/>
          <w:sz w:val="20"/>
          <w:szCs w:val="20"/>
          <w:bdr w:val="none" w:sz="0" w:space="0" w:color="auto" w:frame="1"/>
        </w:rPr>
      </w:pPr>
    </w:p>
    <w:p w:rsidR="00132CC2" w:rsidRDefault="00132CC2">
      <w:pPr>
        <w:rPr>
          <w:rFonts w:ascii="Arial" w:hAnsi="Arial" w:cs="Arial"/>
          <w:color w:val="111111"/>
          <w:sz w:val="20"/>
          <w:szCs w:val="20"/>
          <w:bdr w:val="none" w:sz="0" w:space="0" w:color="auto" w:frame="1"/>
        </w:rPr>
      </w:pPr>
    </w:p>
    <w:p w:rsidR="00132CC2" w:rsidRDefault="00132CC2">
      <w:pPr>
        <w:rPr>
          <w:rFonts w:ascii="Arial" w:hAnsi="Arial" w:cs="Arial"/>
          <w:color w:val="222222"/>
          <w:shd w:val="clear" w:color="auto" w:fill="F8F9FA"/>
        </w:rPr>
      </w:pPr>
    </w:p>
    <w:p w:rsidR="00413F85" w:rsidRDefault="00413F85" w:rsidP="00413F85">
      <w:pPr>
        <w:rPr>
          <w:rFonts w:ascii="Arial" w:hAnsi="Arial" w:cs="Arial"/>
          <w:color w:val="222222"/>
          <w:shd w:val="clear" w:color="auto" w:fill="F8F9FA"/>
        </w:rPr>
      </w:pPr>
    </w:p>
    <w:p w:rsidR="00413F85" w:rsidRDefault="00413F85" w:rsidP="00413F85">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XRC</w:t>
      </w:r>
    </w:p>
    <w:p w:rsidR="00413F85" w:rsidRDefault="00413F85" w:rsidP="00413F85">
      <w:pPr>
        <w:rPr>
          <w:rFonts w:ascii="Arial" w:hAnsi="Arial" w:cs="Arial"/>
          <w:color w:val="222222"/>
          <w:shd w:val="clear" w:color="auto" w:fill="F8F9FA"/>
        </w:rPr>
      </w:pPr>
    </w:p>
    <w:p w:rsidR="00413F85" w:rsidRDefault="00413F85" w:rsidP="00413F85">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SMT-76806                    Prix : 401 €</w:t>
      </w:r>
    </w:p>
    <w:p w:rsidR="00413F85" w:rsidRDefault="00413F85" w:rsidP="00413F85">
      <w:pPr>
        <w:rPr>
          <w:rStyle w:val="lev"/>
          <w:rFonts w:ascii="Arial" w:hAnsi="Arial" w:cs="Arial"/>
          <w:color w:val="111111"/>
          <w:sz w:val="20"/>
          <w:szCs w:val="20"/>
          <w:bdr w:val="none" w:sz="0" w:space="0" w:color="auto" w:frame="1"/>
        </w:rPr>
      </w:pPr>
    </w:p>
    <w:p w:rsidR="00413F85" w:rsidRDefault="00413F85" w:rsidP="00413F85">
      <w:pPr>
        <w:rPr>
          <w:rStyle w:val="lev"/>
          <w:rFonts w:ascii="Arial" w:hAnsi="Arial" w:cs="Arial"/>
          <w:color w:val="111111"/>
          <w:sz w:val="20"/>
          <w:szCs w:val="20"/>
          <w:bdr w:val="none" w:sz="0" w:space="0" w:color="auto" w:frame="1"/>
        </w:rPr>
      </w:pPr>
    </w:p>
    <w:p w:rsidR="00132CC2" w:rsidRDefault="00132CC2">
      <w:pPr>
        <w:rPr>
          <w:rFonts w:ascii="Arial" w:hAnsi="Arial" w:cs="Arial"/>
          <w:color w:val="222222"/>
          <w:shd w:val="clear" w:color="auto" w:fill="F8F9FA"/>
        </w:rPr>
      </w:pPr>
      <w:r>
        <w:rPr>
          <w:noProof/>
          <w:lang w:eastAsia="fr-FR"/>
        </w:rPr>
        <w:drawing>
          <wp:inline distT="0" distB="0" distL="0" distR="0">
            <wp:extent cx="5000625" cy="3042047"/>
            <wp:effectExtent l="0" t="0" r="0" b="6350"/>
            <wp:docPr id="24" name="Image 24" descr="https://static.summitracing.com/global/images/prod/xlarge/smt-76806_yj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smt-76806_yj_xl.jpg?rep=Fa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7743" cy="3052460"/>
                    </a:xfrm>
                    <a:prstGeom prst="rect">
                      <a:avLst/>
                    </a:prstGeom>
                    <a:noFill/>
                    <a:ln>
                      <a:noFill/>
                    </a:ln>
                  </pic:spPr>
                </pic:pic>
              </a:graphicData>
            </a:graphic>
          </wp:inline>
        </w:drawing>
      </w:r>
    </w:p>
    <w:p w:rsidR="00132CC2" w:rsidRDefault="00132CC2">
      <w:pPr>
        <w:rPr>
          <w:rFonts w:ascii="Arial" w:hAnsi="Arial" w:cs="Arial"/>
          <w:color w:val="222222"/>
          <w:shd w:val="clear" w:color="auto" w:fill="F8F9FA"/>
        </w:rPr>
      </w:pPr>
      <w:r>
        <w:rPr>
          <w:noProof/>
          <w:lang w:eastAsia="fr-FR"/>
        </w:rPr>
        <w:drawing>
          <wp:inline distT="0" distB="0" distL="0" distR="0">
            <wp:extent cx="5095875" cy="3512968"/>
            <wp:effectExtent l="0" t="0" r="0" b="0"/>
            <wp:docPr id="25" name="Image 25" descr="https://static.summitracing.com/global/images/prod/xlarge/SMT-76806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SMT-76806_xl.jpg?rep=Fa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5967" cy="3519925"/>
                    </a:xfrm>
                    <a:prstGeom prst="rect">
                      <a:avLst/>
                    </a:prstGeom>
                    <a:noFill/>
                    <a:ln>
                      <a:noFill/>
                    </a:ln>
                  </pic:spPr>
                </pic:pic>
              </a:graphicData>
            </a:graphic>
          </wp:inline>
        </w:drawing>
      </w:r>
    </w:p>
    <w:p w:rsidR="00132CC2" w:rsidRDefault="00132CC2">
      <w:pPr>
        <w:rPr>
          <w:rStyle w:val="lev"/>
          <w:rFonts w:ascii="Arial" w:hAnsi="Arial" w:cs="Arial"/>
          <w:color w:val="111111"/>
          <w:sz w:val="20"/>
          <w:szCs w:val="20"/>
          <w:bdr w:val="none" w:sz="0" w:space="0" w:color="auto" w:frame="1"/>
        </w:rPr>
      </w:pPr>
    </w:p>
    <w:p w:rsidR="00132CC2" w:rsidRDefault="00132CC2">
      <w:pPr>
        <w:rPr>
          <w:rStyle w:val="lev"/>
          <w:rFonts w:ascii="Arial" w:hAnsi="Arial" w:cs="Arial"/>
          <w:color w:val="111111"/>
          <w:sz w:val="20"/>
          <w:szCs w:val="20"/>
          <w:bdr w:val="none" w:sz="0" w:space="0" w:color="auto" w:frame="1"/>
        </w:rPr>
      </w:pPr>
    </w:p>
    <w:p w:rsidR="00132CC2" w:rsidRDefault="00132CC2">
      <w:pPr>
        <w:rPr>
          <w:rStyle w:val="lev"/>
          <w:rFonts w:ascii="Arial" w:hAnsi="Arial" w:cs="Arial"/>
          <w:color w:val="111111"/>
          <w:sz w:val="20"/>
          <w:szCs w:val="20"/>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p>
    <w:p w:rsidR="00413F85" w:rsidRDefault="00413F85" w:rsidP="00413F8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Pare-chocs de carabine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SRC</w:t>
      </w:r>
    </w:p>
    <w:p w:rsidR="00413F85" w:rsidRDefault="00413F85" w:rsidP="00413F85">
      <w:pPr>
        <w:pStyle w:val="Titre1"/>
        <w:spacing w:before="0" w:beforeAutospacing="0" w:after="0" w:afterAutospacing="0"/>
        <w:textAlignment w:val="baseline"/>
        <w:rPr>
          <w:rFonts w:ascii="Arial" w:hAnsi="Arial" w:cs="Arial"/>
          <w:color w:val="111111"/>
          <w:sz w:val="36"/>
          <w:szCs w:val="36"/>
        </w:rPr>
      </w:pPr>
    </w:p>
    <w:p w:rsidR="00413F85" w:rsidRDefault="00413F85" w:rsidP="00413F85">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SMT-76744                 </w:t>
      </w:r>
      <w:r>
        <w:rPr>
          <w:rStyle w:val="lev"/>
          <w:rFonts w:ascii="Arial" w:hAnsi="Arial" w:cs="Arial"/>
          <w:color w:val="111111"/>
          <w:sz w:val="20"/>
          <w:szCs w:val="20"/>
          <w:bdr w:val="none" w:sz="0" w:space="0" w:color="auto" w:frame="1"/>
        </w:rPr>
        <w:t xml:space="preserve">                    Prix : 608€</w:t>
      </w:r>
    </w:p>
    <w:p w:rsidR="00413F85" w:rsidRDefault="00413F85" w:rsidP="00413F85">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Caractéristiques:</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Amovible 1,75 sur-rider avec des pattes de montage de lumière</w:t>
      </w:r>
      <w:r>
        <w:rPr>
          <w:rFonts w:ascii="Arial" w:hAnsi="Arial" w:cs="Arial"/>
          <w:color w:val="111111"/>
          <w:sz w:val="20"/>
          <w:szCs w:val="20"/>
        </w:rPr>
        <w:br/>
      </w:r>
      <w:r>
        <w:rPr>
          <w:rFonts w:ascii="Arial" w:hAnsi="Arial" w:cs="Arial"/>
          <w:color w:val="111111"/>
          <w:sz w:val="20"/>
          <w:szCs w:val="20"/>
          <w:bdr w:val="none" w:sz="0" w:space="0" w:color="auto" w:frame="1"/>
        </w:rPr>
        <w:t xml:space="preserve">* Nouveau </w:t>
      </w:r>
      <w:proofErr w:type="spellStart"/>
      <w:r>
        <w:rPr>
          <w:rFonts w:ascii="Arial" w:hAnsi="Arial" w:cs="Arial"/>
          <w:color w:val="111111"/>
          <w:sz w:val="20"/>
          <w:szCs w:val="20"/>
          <w:bdr w:val="none" w:sz="0" w:space="0" w:color="auto" w:frame="1"/>
        </w:rPr>
        <w:t>mi-largeur</w:t>
      </w:r>
      <w:proofErr w:type="spellEnd"/>
      <w:r>
        <w:rPr>
          <w:rFonts w:ascii="Arial" w:hAnsi="Arial" w:cs="Arial"/>
          <w:color w:val="111111"/>
          <w:sz w:val="20"/>
          <w:szCs w:val="20"/>
          <w:bdr w:val="none" w:sz="0" w:space="0" w:color="auto" w:frame="1"/>
        </w:rPr>
        <w:t xml:space="preserve"> conception supérieure / côté ouvert FITS presque tous les treuils</w:t>
      </w:r>
      <w:r>
        <w:rPr>
          <w:rFonts w:ascii="Arial" w:hAnsi="Arial" w:cs="Arial"/>
          <w:color w:val="111111"/>
          <w:sz w:val="20"/>
          <w:szCs w:val="20"/>
        </w:rPr>
        <w:br/>
      </w:r>
      <w:r>
        <w:rPr>
          <w:rFonts w:ascii="Arial" w:hAnsi="Arial" w:cs="Arial"/>
          <w:color w:val="111111"/>
          <w:sz w:val="20"/>
          <w:szCs w:val="20"/>
          <w:bdr w:val="none" w:sz="0" w:space="0" w:color="auto" w:frame="1"/>
        </w:rPr>
        <w:t xml:space="preserve">* standard 3/4 </w:t>
      </w:r>
      <w:proofErr w:type="spellStart"/>
      <w:r>
        <w:rPr>
          <w:rFonts w:ascii="Arial" w:hAnsi="Arial" w:cs="Arial"/>
          <w:color w:val="111111"/>
          <w:sz w:val="20"/>
          <w:szCs w:val="20"/>
          <w:bdr w:val="none" w:sz="0" w:space="0" w:color="auto" w:frame="1"/>
        </w:rPr>
        <w:t>D-ring</w:t>
      </w:r>
      <w:proofErr w:type="spellEnd"/>
      <w:r>
        <w:rPr>
          <w:rFonts w:ascii="Arial" w:hAnsi="Arial" w:cs="Arial"/>
          <w:color w:val="111111"/>
          <w:sz w:val="20"/>
          <w:szCs w:val="20"/>
          <w:bdr w:val="none" w:sz="0" w:space="0" w:color="auto" w:frame="1"/>
        </w:rPr>
        <w:t xml:space="preserve"> supports.</w:t>
      </w:r>
      <w:r>
        <w:rPr>
          <w:rFonts w:ascii="Arial" w:hAnsi="Arial" w:cs="Arial"/>
          <w:color w:val="111111"/>
          <w:sz w:val="20"/>
          <w:szCs w:val="20"/>
        </w:rPr>
        <w:br/>
      </w:r>
      <w:r>
        <w:rPr>
          <w:rFonts w:ascii="Arial" w:hAnsi="Arial" w:cs="Arial"/>
          <w:color w:val="111111"/>
          <w:sz w:val="20"/>
          <w:szCs w:val="20"/>
          <w:bdr w:val="none" w:sz="0" w:space="0" w:color="auto" w:frame="1"/>
        </w:rPr>
        <w:t>* Possibilité de retenir les feux de brouillard d'usine</w:t>
      </w:r>
      <w:r>
        <w:rPr>
          <w:rFonts w:ascii="Arial" w:hAnsi="Arial" w:cs="Arial"/>
          <w:color w:val="111111"/>
          <w:sz w:val="20"/>
          <w:szCs w:val="20"/>
        </w:rPr>
        <w:br/>
      </w:r>
      <w:r>
        <w:rPr>
          <w:rFonts w:ascii="Arial" w:hAnsi="Arial" w:cs="Arial"/>
          <w:color w:val="111111"/>
          <w:sz w:val="20"/>
          <w:szCs w:val="20"/>
          <w:bdr w:val="none" w:sz="0" w:space="0" w:color="auto" w:frame="1"/>
        </w:rPr>
        <w:t>* triangulation unique l'ancrage se fixe au cadre à plusieurs endroits</w:t>
      </w:r>
    </w:p>
    <w:p w:rsidR="00132CC2" w:rsidRDefault="00413F85" w:rsidP="00132CC2">
      <w:pPr>
        <w:pStyle w:val="Titre1"/>
        <w:spacing w:before="0" w:beforeAutospacing="0" w:after="0" w:afterAutospacing="0"/>
        <w:textAlignment w:val="baseline"/>
        <w:rPr>
          <w:rFonts w:ascii="Arial" w:hAnsi="Arial" w:cs="Arial"/>
          <w:color w:val="111111"/>
          <w:sz w:val="36"/>
          <w:szCs w:val="36"/>
          <w:bdr w:val="none" w:sz="0" w:space="0" w:color="auto" w:frame="1"/>
        </w:rPr>
      </w:pPr>
      <w:r>
        <w:rPr>
          <w:noProof/>
        </w:rPr>
        <w:drawing>
          <wp:inline distT="0" distB="0" distL="0" distR="0" wp14:anchorId="22741655" wp14:editId="5A897B64">
            <wp:extent cx="4314825" cy="1744807"/>
            <wp:effectExtent l="0" t="0" r="0" b="8255"/>
            <wp:docPr id="27" name="Image 27" descr="https://static.summitracing.com/global/images/prod/xlarge/smt-76744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summitracing.com/global/images/prod/xlarge/smt-76744_xl.jpg?rep=Fa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396" cy="1747060"/>
                    </a:xfrm>
                    <a:prstGeom prst="rect">
                      <a:avLst/>
                    </a:prstGeom>
                    <a:noFill/>
                    <a:ln>
                      <a:noFill/>
                    </a:ln>
                  </pic:spPr>
                </pic:pic>
              </a:graphicData>
            </a:graphic>
          </wp:inline>
        </w:drawing>
      </w:r>
      <w:r>
        <w:rPr>
          <w:noProof/>
        </w:rPr>
        <w:drawing>
          <wp:inline distT="0" distB="0" distL="0" distR="0" wp14:anchorId="2DD21D42" wp14:editId="70B92578">
            <wp:extent cx="4010025" cy="2378446"/>
            <wp:effectExtent l="0" t="0" r="0" b="3175"/>
            <wp:docPr id="28" name="Image 28" descr="https://static.summitracing.com/global/images/prod/xlarge/smt-76744_i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smt-76744_it_xl.jpg?rep=Fa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7161" cy="2382679"/>
                    </a:xfrm>
                    <a:prstGeom prst="rect">
                      <a:avLst/>
                    </a:prstGeom>
                    <a:noFill/>
                    <a:ln>
                      <a:noFill/>
                    </a:ln>
                  </pic:spPr>
                </pic:pic>
              </a:graphicData>
            </a:graphic>
          </wp:inline>
        </w:drawing>
      </w:r>
      <w:r w:rsidR="00132CC2">
        <w:rPr>
          <w:noProof/>
        </w:rPr>
        <w:drawing>
          <wp:inline distT="0" distB="0" distL="0" distR="0" wp14:anchorId="50421F73" wp14:editId="51D72553">
            <wp:extent cx="5256157" cy="3505200"/>
            <wp:effectExtent l="0" t="0" r="1905" b="0"/>
            <wp:docPr id="29" name="Image 29" descr="https://static.summitracing.com/global/images/prod/xlarge/smt-76744_sn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smt-76744_sn_xl.jpg?rep=Tru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4480" cy="3510751"/>
                    </a:xfrm>
                    <a:prstGeom prst="rect">
                      <a:avLst/>
                    </a:prstGeom>
                    <a:noFill/>
                    <a:ln>
                      <a:noFill/>
                    </a:ln>
                  </pic:spPr>
                </pic:pic>
              </a:graphicData>
            </a:graphic>
          </wp:inline>
        </w:drawing>
      </w:r>
    </w:p>
    <w:p w:rsidR="00413F85" w:rsidRDefault="00413F85">
      <w:pPr>
        <w:rPr>
          <w:rFonts w:ascii="Arial" w:hAnsi="Arial" w:cs="Arial"/>
          <w:color w:val="111111"/>
          <w:sz w:val="20"/>
          <w:szCs w:val="20"/>
          <w:bdr w:val="none" w:sz="0" w:space="0" w:color="auto" w:frame="1"/>
        </w:rPr>
      </w:pPr>
    </w:p>
    <w:p w:rsidR="00413F85" w:rsidRDefault="00413F85">
      <w:pPr>
        <w:rPr>
          <w:rFonts w:ascii="Arial" w:hAnsi="Arial" w:cs="Arial"/>
          <w:color w:val="111111"/>
          <w:sz w:val="20"/>
          <w:szCs w:val="20"/>
          <w:bdr w:val="none" w:sz="0" w:space="0" w:color="auto" w:frame="1"/>
        </w:rPr>
      </w:pPr>
    </w:p>
    <w:p w:rsidR="00132CC2" w:rsidRDefault="000E3D3D">
      <w:r>
        <w:rPr>
          <w:rFonts w:ascii="Arial" w:hAnsi="Arial" w:cs="Arial"/>
          <w:color w:val="111111"/>
          <w:sz w:val="20"/>
          <w:szCs w:val="20"/>
          <w:bdr w:val="none" w:sz="0" w:space="0" w:color="auto" w:frame="1"/>
        </w:rPr>
        <w:t xml:space="preserve">Les pare-chocs </w:t>
      </w:r>
      <w:proofErr w:type="spellStart"/>
      <w:r>
        <w:rPr>
          <w:rFonts w:ascii="Arial" w:hAnsi="Arial" w:cs="Arial"/>
          <w:color w:val="111111"/>
          <w:sz w:val="20"/>
          <w:szCs w:val="20"/>
          <w:bdr w:val="none" w:sz="0" w:space="0" w:color="auto" w:frame="1"/>
        </w:rPr>
        <w:t>Rampage</w:t>
      </w:r>
      <w:proofErr w:type="spellEnd"/>
      <w:r>
        <w:rPr>
          <w:rFonts w:ascii="Arial" w:hAnsi="Arial" w:cs="Arial"/>
          <w:color w:val="111111"/>
          <w:sz w:val="20"/>
          <w:szCs w:val="20"/>
          <w:bdr w:val="none" w:sz="0" w:space="0" w:color="auto" w:frame="1"/>
        </w:rPr>
        <w:t xml:space="preserve"> Tube sont soudés de manière robotique selon des spécifications rigoureuses pour assurer une durabilité extrême et une belle apparence. Les pare-chocs de finition noire sont spécialement traités avec une sous-couche de zinc dense avant de recevoir leur finition en poudre double. Les versions polies commencent par l'acier inoxydable 304 de la plus haute qualité, qui est ensuite polie pour donner un fini miroir. </w:t>
      </w:r>
      <w:r w:rsidRPr="000E3D3D">
        <w:t xml:space="preserve"> </w:t>
      </w:r>
    </w:p>
    <w:p w:rsidR="000E3D3D" w:rsidRPr="000E3D3D" w:rsidRDefault="000E3D3D">
      <w:pPr>
        <w:rPr>
          <w:rFonts w:ascii="Arial" w:hAnsi="Arial" w:cs="Arial"/>
          <w:color w:val="111111"/>
          <w:sz w:val="20"/>
          <w:szCs w:val="20"/>
          <w:bdr w:val="none" w:sz="0" w:space="0" w:color="auto" w:frame="1"/>
        </w:rPr>
      </w:pPr>
    </w:p>
    <w:p w:rsidR="00132CC2" w:rsidRDefault="000E3D3D" w:rsidP="00132CC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Pare-chocs avant </w:t>
      </w:r>
      <w:proofErr w:type="spellStart"/>
      <w:r w:rsidR="00132CC2">
        <w:rPr>
          <w:rFonts w:ascii="Arial" w:hAnsi="Arial" w:cs="Arial"/>
          <w:color w:val="111111"/>
          <w:sz w:val="36"/>
          <w:szCs w:val="36"/>
          <w:bdr w:val="none" w:sz="0" w:space="0" w:color="auto" w:frame="1"/>
        </w:rPr>
        <w:t>Rampage</w:t>
      </w:r>
      <w:proofErr w:type="spellEnd"/>
      <w:r w:rsidR="00132CC2">
        <w:rPr>
          <w:rFonts w:ascii="Arial" w:hAnsi="Arial" w:cs="Arial"/>
          <w:color w:val="111111"/>
          <w:sz w:val="36"/>
          <w:szCs w:val="36"/>
          <w:bdr w:val="none" w:sz="0" w:space="0" w:color="auto" w:frame="1"/>
        </w:rPr>
        <w:t xml:space="preserve"> Tube </w:t>
      </w:r>
    </w:p>
    <w:p w:rsidR="000E3D3D" w:rsidRDefault="000E3D3D" w:rsidP="00132CC2">
      <w:pPr>
        <w:pStyle w:val="Titre1"/>
        <w:spacing w:before="0" w:beforeAutospacing="0" w:after="0" w:afterAutospacing="0"/>
        <w:textAlignment w:val="baseline"/>
        <w:rPr>
          <w:rFonts w:ascii="Arial" w:hAnsi="Arial" w:cs="Arial"/>
          <w:color w:val="111111"/>
          <w:sz w:val="36"/>
          <w:szCs w:val="36"/>
        </w:rPr>
      </w:pPr>
    </w:p>
    <w:p w:rsidR="00132CC2" w:rsidRDefault="000E3D3D">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RPE-88625   Noir texturé                      Prix : 376€</w:t>
      </w:r>
    </w:p>
    <w:p w:rsidR="000E3D3D" w:rsidRDefault="000E3D3D">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 xml:space="preserve">           RPE-86620   Noir Brillant                      Prix : 322€</w:t>
      </w:r>
    </w:p>
    <w:p w:rsidR="000E3D3D" w:rsidRDefault="000E3D3D">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 xml:space="preserve">           RPE-86420   </w:t>
      </w:r>
      <w:proofErr w:type="spellStart"/>
      <w:r>
        <w:rPr>
          <w:rStyle w:val="lev"/>
          <w:rFonts w:ascii="Arial" w:hAnsi="Arial" w:cs="Arial"/>
          <w:color w:val="111111"/>
          <w:sz w:val="20"/>
          <w:szCs w:val="20"/>
          <w:bdr w:val="none" w:sz="0" w:space="0" w:color="auto" w:frame="1"/>
        </w:rPr>
        <w:t>Silver</w:t>
      </w:r>
      <w:proofErr w:type="spellEnd"/>
      <w:r>
        <w:rPr>
          <w:rStyle w:val="lev"/>
          <w:rFonts w:ascii="Arial" w:hAnsi="Arial" w:cs="Arial"/>
          <w:color w:val="111111"/>
          <w:sz w:val="20"/>
          <w:szCs w:val="20"/>
          <w:bdr w:val="none" w:sz="0" w:space="0" w:color="auto" w:frame="1"/>
        </w:rPr>
        <w:t xml:space="preserve"> Poli                        Prix : 455€</w:t>
      </w:r>
    </w:p>
    <w:p w:rsidR="000E3D3D" w:rsidRDefault="000E3D3D">
      <w:pPr>
        <w:rPr>
          <w:rStyle w:val="lev"/>
          <w:rFonts w:ascii="Arial" w:hAnsi="Arial" w:cs="Arial"/>
          <w:color w:val="111111"/>
          <w:sz w:val="20"/>
          <w:szCs w:val="20"/>
          <w:bdr w:val="none" w:sz="0" w:space="0" w:color="auto" w:frame="1"/>
        </w:rPr>
      </w:pPr>
    </w:p>
    <w:p w:rsidR="000E3D3D" w:rsidRDefault="000E3D3D">
      <w:pPr>
        <w:rPr>
          <w:rStyle w:val="lev"/>
          <w:rFonts w:ascii="Arial" w:hAnsi="Arial" w:cs="Arial"/>
          <w:color w:val="111111"/>
          <w:sz w:val="20"/>
          <w:szCs w:val="20"/>
          <w:bdr w:val="none" w:sz="0" w:space="0" w:color="auto" w:frame="1"/>
        </w:rPr>
      </w:pPr>
      <w:r>
        <w:rPr>
          <w:noProof/>
          <w:lang w:eastAsia="fr-FR"/>
        </w:rPr>
        <w:drawing>
          <wp:inline distT="0" distB="0" distL="0" distR="0" wp14:anchorId="2B7D4C8D" wp14:editId="00EE81DC">
            <wp:extent cx="2790825" cy="2079165"/>
            <wp:effectExtent l="0" t="0" r="0" b="0"/>
            <wp:docPr id="31" name="Image 31" descr="https://static.summitracing.com/global/images/prod/large/rpe-86620.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summitracing.com/global/images/prod/large/rpe-86620.jpg?rep=Fal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3593" cy="2088677"/>
                    </a:xfrm>
                    <a:prstGeom prst="rect">
                      <a:avLst/>
                    </a:prstGeom>
                    <a:noFill/>
                    <a:ln>
                      <a:noFill/>
                    </a:ln>
                  </pic:spPr>
                </pic:pic>
              </a:graphicData>
            </a:graphic>
          </wp:inline>
        </w:drawing>
      </w:r>
      <w:r>
        <w:rPr>
          <w:noProof/>
          <w:lang w:eastAsia="fr-FR"/>
        </w:rPr>
        <w:drawing>
          <wp:inline distT="0" distB="0" distL="0" distR="0" wp14:anchorId="4B6DF6C5" wp14:editId="54A0C6FF">
            <wp:extent cx="2838450" cy="2057877"/>
            <wp:effectExtent l="0" t="0" r="0" b="0"/>
            <wp:docPr id="33" name="Image 33" descr="https://static.summitracing.com/global/images/prod/xlarge/rpe-8862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rpe-88625_xl.jpg?rep=Fa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7597" cy="2100759"/>
                    </a:xfrm>
                    <a:prstGeom prst="rect">
                      <a:avLst/>
                    </a:prstGeom>
                    <a:noFill/>
                    <a:ln>
                      <a:noFill/>
                    </a:ln>
                  </pic:spPr>
                </pic:pic>
              </a:graphicData>
            </a:graphic>
          </wp:inline>
        </w:drawing>
      </w:r>
    </w:p>
    <w:p w:rsidR="000E3D3D" w:rsidRDefault="000E3D3D">
      <w:pPr>
        <w:rPr>
          <w:rStyle w:val="lev"/>
          <w:rFonts w:ascii="Arial" w:hAnsi="Arial" w:cs="Arial"/>
          <w:color w:val="111111"/>
          <w:sz w:val="20"/>
          <w:szCs w:val="20"/>
          <w:bdr w:val="none" w:sz="0" w:space="0" w:color="auto" w:frame="1"/>
        </w:rPr>
      </w:pPr>
      <w:r>
        <w:rPr>
          <w:noProof/>
          <w:lang w:eastAsia="fr-FR"/>
        </w:rPr>
        <w:drawing>
          <wp:inline distT="0" distB="0" distL="0" distR="0" wp14:anchorId="752644F3" wp14:editId="58300C6C">
            <wp:extent cx="3467100" cy="3467100"/>
            <wp:effectExtent l="0" t="0" r="0" b="0"/>
            <wp:docPr id="34" name="Image 34" descr="https://static.summitracing.com/global/images/prod/large/rpe-86420_w.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ummitracing.com/global/images/prod/large/rpe-86420_w.jpg?rep=Fa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rsidR="000E3D3D" w:rsidRDefault="000E3D3D">
      <w:pPr>
        <w:rPr>
          <w:rStyle w:val="lev"/>
          <w:rFonts w:ascii="Arial" w:hAnsi="Arial" w:cs="Arial"/>
          <w:color w:val="111111"/>
          <w:sz w:val="20"/>
          <w:szCs w:val="20"/>
          <w:bdr w:val="none" w:sz="0" w:space="0" w:color="auto" w:frame="1"/>
        </w:rPr>
      </w:pPr>
    </w:p>
    <w:p w:rsidR="009473F4" w:rsidRDefault="009473F4" w:rsidP="000E3D3D">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E3D3D">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E3D3D">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E3D3D">
      <w:pPr>
        <w:pStyle w:val="Titre1"/>
        <w:spacing w:before="0" w:beforeAutospacing="0" w:after="0" w:afterAutospacing="0"/>
        <w:textAlignment w:val="baseline"/>
        <w:rPr>
          <w:rFonts w:ascii="Arial" w:hAnsi="Arial" w:cs="Arial"/>
          <w:color w:val="111111"/>
          <w:sz w:val="36"/>
          <w:szCs w:val="36"/>
          <w:bdr w:val="none" w:sz="0" w:space="0" w:color="auto" w:frame="1"/>
        </w:rPr>
      </w:pPr>
    </w:p>
    <w:p w:rsidR="000E3D3D" w:rsidRDefault="000E3D3D" w:rsidP="000E3D3D">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Pare-chocs arrière </w:t>
      </w:r>
      <w:proofErr w:type="spellStart"/>
      <w:r>
        <w:rPr>
          <w:rFonts w:ascii="Arial" w:hAnsi="Arial" w:cs="Arial"/>
          <w:color w:val="111111"/>
          <w:sz w:val="36"/>
          <w:szCs w:val="36"/>
          <w:bdr w:val="none" w:sz="0" w:space="0" w:color="auto" w:frame="1"/>
        </w:rPr>
        <w:t>Rampage</w:t>
      </w:r>
      <w:proofErr w:type="spellEnd"/>
      <w:r>
        <w:rPr>
          <w:rFonts w:ascii="Arial" w:hAnsi="Arial" w:cs="Arial"/>
          <w:color w:val="111111"/>
          <w:sz w:val="36"/>
          <w:szCs w:val="36"/>
          <w:bdr w:val="none" w:sz="0" w:space="0" w:color="auto" w:frame="1"/>
        </w:rPr>
        <w:t xml:space="preserve"> Tube </w:t>
      </w:r>
    </w:p>
    <w:p w:rsidR="000E3D3D" w:rsidRDefault="000E3D3D">
      <w:pPr>
        <w:rPr>
          <w:rStyle w:val="lev"/>
          <w:rFonts w:ascii="Arial" w:hAnsi="Arial" w:cs="Arial"/>
          <w:color w:val="111111"/>
          <w:sz w:val="20"/>
          <w:szCs w:val="20"/>
          <w:bdr w:val="none" w:sz="0" w:space="0" w:color="auto" w:frame="1"/>
        </w:rPr>
      </w:pPr>
    </w:p>
    <w:p w:rsidR="000E3D3D" w:rsidRDefault="000E3D3D" w:rsidP="000E3D3D">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RPE-88648   Noir texturé                      Prix :</w:t>
      </w:r>
      <w:r w:rsidR="00250837">
        <w:rPr>
          <w:rStyle w:val="lev"/>
          <w:rFonts w:ascii="Arial" w:hAnsi="Arial" w:cs="Arial"/>
          <w:color w:val="111111"/>
          <w:sz w:val="20"/>
          <w:szCs w:val="20"/>
          <w:bdr w:val="none" w:sz="0" w:space="0" w:color="auto" w:frame="1"/>
        </w:rPr>
        <w:t xml:space="preserve"> 320</w:t>
      </w:r>
      <w:r>
        <w:rPr>
          <w:rStyle w:val="lev"/>
          <w:rFonts w:ascii="Arial" w:hAnsi="Arial" w:cs="Arial"/>
          <w:color w:val="111111"/>
          <w:sz w:val="20"/>
          <w:szCs w:val="20"/>
          <w:bdr w:val="none" w:sz="0" w:space="0" w:color="auto" w:frame="1"/>
        </w:rPr>
        <w:t>€</w:t>
      </w:r>
    </w:p>
    <w:p w:rsidR="000E3D3D" w:rsidRDefault="000E3D3D" w:rsidP="000E3D3D">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 xml:space="preserve">           RPE-86648   Noir Brillant                      Prix :</w:t>
      </w:r>
      <w:r w:rsidR="00250837">
        <w:rPr>
          <w:rStyle w:val="lev"/>
          <w:rFonts w:ascii="Arial" w:hAnsi="Arial" w:cs="Arial"/>
          <w:color w:val="111111"/>
          <w:sz w:val="20"/>
          <w:szCs w:val="20"/>
          <w:bdr w:val="none" w:sz="0" w:space="0" w:color="auto" w:frame="1"/>
        </w:rPr>
        <w:t xml:space="preserve"> 277</w:t>
      </w:r>
      <w:r>
        <w:rPr>
          <w:rStyle w:val="lev"/>
          <w:rFonts w:ascii="Arial" w:hAnsi="Arial" w:cs="Arial"/>
          <w:color w:val="111111"/>
          <w:sz w:val="20"/>
          <w:szCs w:val="20"/>
          <w:bdr w:val="none" w:sz="0" w:space="0" w:color="auto" w:frame="1"/>
        </w:rPr>
        <w:t>€</w:t>
      </w:r>
    </w:p>
    <w:p w:rsidR="000E3D3D" w:rsidRDefault="000E3D3D" w:rsidP="000E3D3D">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 xml:space="preserve">           RPE-86648   </w:t>
      </w:r>
      <w:proofErr w:type="spellStart"/>
      <w:r>
        <w:rPr>
          <w:rStyle w:val="lev"/>
          <w:rFonts w:ascii="Arial" w:hAnsi="Arial" w:cs="Arial"/>
          <w:color w:val="111111"/>
          <w:sz w:val="20"/>
          <w:szCs w:val="20"/>
          <w:bdr w:val="none" w:sz="0" w:space="0" w:color="auto" w:frame="1"/>
        </w:rPr>
        <w:t>Silver</w:t>
      </w:r>
      <w:proofErr w:type="spellEnd"/>
      <w:r>
        <w:rPr>
          <w:rStyle w:val="lev"/>
          <w:rFonts w:ascii="Arial" w:hAnsi="Arial" w:cs="Arial"/>
          <w:color w:val="111111"/>
          <w:sz w:val="20"/>
          <w:szCs w:val="20"/>
          <w:bdr w:val="none" w:sz="0" w:space="0" w:color="auto" w:frame="1"/>
        </w:rPr>
        <w:t xml:space="preserve"> Poli                        Prix : 561€</w:t>
      </w:r>
    </w:p>
    <w:p w:rsidR="000E3D3D" w:rsidRDefault="000E3D3D">
      <w:pPr>
        <w:rPr>
          <w:noProof/>
          <w:lang w:eastAsia="fr-FR"/>
        </w:rPr>
      </w:pPr>
      <w:r>
        <w:rPr>
          <w:noProof/>
          <w:lang w:eastAsia="fr-FR"/>
        </w:rPr>
        <w:drawing>
          <wp:inline distT="0" distB="0" distL="0" distR="0" wp14:anchorId="10FE9A80" wp14:editId="76BFA307">
            <wp:extent cx="3971925" cy="3026606"/>
            <wp:effectExtent l="0" t="0" r="0" b="2540"/>
            <wp:docPr id="35" name="Image 35" descr="https://static.summitracing.com/global/images/prod/xlarge/rpe-88648_hb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rpe-88648_hb_xl.jpg?rep=Tr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3060" cy="3042711"/>
                    </a:xfrm>
                    <a:prstGeom prst="rect">
                      <a:avLst/>
                    </a:prstGeom>
                    <a:noFill/>
                    <a:ln>
                      <a:noFill/>
                    </a:ln>
                  </pic:spPr>
                </pic:pic>
              </a:graphicData>
            </a:graphic>
          </wp:inline>
        </w:drawing>
      </w:r>
      <w:r w:rsidRPr="000E3D3D">
        <w:rPr>
          <w:noProof/>
          <w:lang w:eastAsia="fr-FR"/>
        </w:rPr>
        <w:t xml:space="preserve"> </w:t>
      </w:r>
      <w:r>
        <w:rPr>
          <w:noProof/>
          <w:lang w:eastAsia="fr-FR"/>
        </w:rPr>
        <w:drawing>
          <wp:inline distT="0" distB="0" distL="0" distR="0" wp14:anchorId="38F359EB" wp14:editId="58A0AB0E">
            <wp:extent cx="3962400" cy="3019349"/>
            <wp:effectExtent l="0" t="0" r="0" b="0"/>
            <wp:docPr id="36" name="Image 36" descr="https://static.summitracing.com/global/images/prod/xlarge/rpe-86448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rpe-86448_xl.jpg?rep=Tr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5312" cy="3052048"/>
                    </a:xfrm>
                    <a:prstGeom prst="rect">
                      <a:avLst/>
                    </a:prstGeom>
                    <a:noFill/>
                    <a:ln>
                      <a:noFill/>
                    </a:ln>
                  </pic:spPr>
                </pic:pic>
              </a:graphicData>
            </a:graphic>
          </wp:inline>
        </w:drawing>
      </w:r>
      <w:r w:rsidR="00250837" w:rsidRPr="00250837">
        <w:rPr>
          <w:noProof/>
          <w:lang w:eastAsia="fr-FR"/>
        </w:rPr>
        <w:t xml:space="preserve"> </w:t>
      </w:r>
    </w:p>
    <w:p w:rsidR="00250837" w:rsidRDefault="00250837">
      <w:pPr>
        <w:rPr>
          <w:noProof/>
          <w:lang w:eastAsia="fr-FR"/>
        </w:rPr>
      </w:pPr>
    </w:p>
    <w:p w:rsidR="00250837" w:rsidRDefault="00250837">
      <w:pPr>
        <w:rPr>
          <w:noProof/>
          <w:lang w:eastAsia="fr-FR"/>
        </w:rPr>
      </w:pPr>
    </w:p>
    <w:p w:rsidR="00250837" w:rsidRDefault="00250837">
      <w:pPr>
        <w:rPr>
          <w:noProof/>
          <w:lang w:eastAsia="fr-FR"/>
        </w:rPr>
      </w:pPr>
    </w:p>
    <w:p w:rsidR="00250837" w:rsidRDefault="00250837">
      <w:pPr>
        <w:rPr>
          <w:noProof/>
          <w:lang w:eastAsia="fr-FR"/>
        </w:rPr>
      </w:pPr>
    </w:p>
    <w:p w:rsidR="009473F4" w:rsidRDefault="009473F4" w:rsidP="00D82B6A">
      <w:pPr>
        <w:rPr>
          <w:rFonts w:ascii="Arial" w:hAnsi="Arial" w:cs="Arial"/>
          <w:color w:val="111111"/>
          <w:sz w:val="20"/>
          <w:szCs w:val="20"/>
          <w:bdr w:val="none" w:sz="0" w:space="0" w:color="auto" w:frame="1"/>
        </w:rPr>
      </w:pPr>
    </w:p>
    <w:p w:rsidR="009473F4" w:rsidRDefault="009473F4" w:rsidP="00D82B6A">
      <w:pPr>
        <w:rPr>
          <w:rFonts w:ascii="Arial" w:hAnsi="Arial" w:cs="Arial"/>
          <w:color w:val="111111"/>
          <w:sz w:val="20"/>
          <w:szCs w:val="20"/>
          <w:bdr w:val="none" w:sz="0" w:space="0" w:color="auto" w:frame="1"/>
        </w:rPr>
      </w:pPr>
    </w:p>
    <w:p w:rsidR="009473F4" w:rsidRDefault="009473F4" w:rsidP="00D82B6A">
      <w:pPr>
        <w:rPr>
          <w:rFonts w:ascii="Arial" w:hAnsi="Arial" w:cs="Arial"/>
          <w:color w:val="111111"/>
          <w:sz w:val="20"/>
          <w:szCs w:val="20"/>
          <w:bdr w:val="none" w:sz="0" w:space="0" w:color="auto" w:frame="1"/>
        </w:rPr>
      </w:pPr>
    </w:p>
    <w:p w:rsidR="009473F4" w:rsidRDefault="009473F4" w:rsidP="00D82B6A">
      <w:pPr>
        <w:rPr>
          <w:rFonts w:ascii="Arial" w:hAnsi="Arial" w:cs="Arial"/>
          <w:color w:val="111111"/>
          <w:sz w:val="20"/>
          <w:szCs w:val="20"/>
          <w:bdr w:val="none" w:sz="0" w:space="0" w:color="auto" w:frame="1"/>
        </w:rPr>
      </w:pPr>
    </w:p>
    <w:p w:rsidR="00D82B6A" w:rsidRDefault="00D82B6A" w:rsidP="00D82B6A">
      <w:pPr>
        <w:rPr>
          <w:rStyle w:val="lev"/>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Les pare-chocs avant modulaires tout-terrain </w:t>
      </w:r>
      <w:proofErr w:type="spellStart"/>
      <w:r>
        <w:rPr>
          <w:rFonts w:ascii="Arial" w:hAnsi="Arial" w:cs="Arial"/>
          <w:color w:val="111111"/>
          <w:sz w:val="20"/>
          <w:szCs w:val="20"/>
          <w:bdr w:val="none" w:sz="0" w:space="0" w:color="auto" w:frame="1"/>
        </w:rPr>
        <w:t>Rugged</w:t>
      </w:r>
      <w:proofErr w:type="spellEnd"/>
      <w:r>
        <w:rPr>
          <w:rFonts w:ascii="Arial" w:hAnsi="Arial" w:cs="Arial"/>
          <w:color w:val="111111"/>
          <w:sz w:val="20"/>
          <w:szCs w:val="20"/>
          <w:bdr w:val="none" w:sz="0" w:space="0" w:color="auto" w:frame="1"/>
        </w:rPr>
        <w:t xml:space="preserve"> Ridge sont construits en acier revêtu de poudre noire durable et sont conçus pour offrir les plus hauts niveaux de fonctionnalité. Vous pouvez personnaliser vos pare-chocs avant modulaires tout-terrain </w:t>
      </w:r>
      <w:proofErr w:type="spellStart"/>
      <w:r>
        <w:rPr>
          <w:rFonts w:ascii="Arial" w:hAnsi="Arial" w:cs="Arial"/>
          <w:color w:val="111111"/>
          <w:sz w:val="20"/>
          <w:szCs w:val="20"/>
          <w:bdr w:val="none" w:sz="0" w:space="0" w:color="auto" w:frame="1"/>
        </w:rPr>
        <w:t>Rugged</w:t>
      </w:r>
      <w:proofErr w:type="spellEnd"/>
      <w:r>
        <w:rPr>
          <w:rFonts w:ascii="Arial" w:hAnsi="Arial" w:cs="Arial"/>
          <w:color w:val="111111"/>
          <w:sz w:val="20"/>
          <w:szCs w:val="20"/>
          <w:bdr w:val="none" w:sz="0" w:space="0" w:color="auto" w:frame="1"/>
        </w:rPr>
        <w:t xml:space="preserve"> Ridge en ajoutant une plaque de treuil, un Double X </w:t>
      </w:r>
      <w:proofErr w:type="spellStart"/>
      <w:r>
        <w:rPr>
          <w:rFonts w:ascii="Arial" w:hAnsi="Arial" w:cs="Arial"/>
          <w:color w:val="111111"/>
          <w:sz w:val="20"/>
          <w:szCs w:val="20"/>
          <w:bdr w:val="none" w:sz="0" w:space="0" w:color="auto" w:frame="1"/>
        </w:rPr>
        <w:t>Striker</w:t>
      </w:r>
      <w:proofErr w:type="spellEnd"/>
      <w:r>
        <w:rPr>
          <w:rFonts w:ascii="Arial" w:hAnsi="Arial" w:cs="Arial"/>
          <w:color w:val="111111"/>
          <w:sz w:val="20"/>
          <w:szCs w:val="20"/>
          <w:bdr w:val="none" w:sz="0" w:space="0" w:color="auto" w:frame="1"/>
        </w:rPr>
        <w:t xml:space="preserve"> ou des embouts de pare-chocs trapus pour compléter leur look hardcore.</w:t>
      </w:r>
    </w:p>
    <w:p w:rsidR="00D82B6A" w:rsidRDefault="00D82B6A" w:rsidP="00D82B6A">
      <w:pPr>
        <w:pStyle w:val="z-Hautduformulaire"/>
        <w:rPr>
          <w:vanish w:val="0"/>
          <w:color w:val="111111"/>
          <w:sz w:val="20"/>
          <w:szCs w:val="20"/>
          <w:bdr w:val="none" w:sz="0" w:space="0" w:color="auto" w:frame="1"/>
        </w:rPr>
      </w:pPr>
    </w:p>
    <w:p w:rsidR="00D82B6A" w:rsidRDefault="00D82B6A" w:rsidP="00D82B6A">
      <w:pPr>
        <w:pStyle w:val="z-Hautduformulaire"/>
        <w:rPr>
          <w:vanish w:val="0"/>
          <w:color w:val="111111"/>
          <w:sz w:val="20"/>
          <w:szCs w:val="20"/>
          <w:bdr w:val="none" w:sz="0" w:space="0" w:color="auto" w:frame="1"/>
        </w:rPr>
      </w:pPr>
    </w:p>
    <w:p w:rsidR="00D82B6A" w:rsidRDefault="00D82B6A" w:rsidP="00D82B6A">
      <w:pPr>
        <w:pStyle w:val="z-Hautduformulaire"/>
      </w:pPr>
      <w:r>
        <w:rPr>
          <w:color w:val="111111"/>
          <w:sz w:val="20"/>
          <w:szCs w:val="20"/>
          <w:bdr w:val="none" w:sz="0" w:space="0" w:color="auto" w:frame="1"/>
        </w:rPr>
        <w:t>Les pare-chocs avant modulaires tout-terrain Rugged Ridge sont abordables, mais solides et fonctionnels pour les passionnés de budget. Ils sont construits en acier revêtu de poudre noire durable et sont conçus pour offrir les plus hauts niveaux de fonctionnalité. Vous pouvez personnaliser vos pare-chocs avant modulaires tout-terrain Rugged Ridge en ajoutant une plaque de treuil, un Double X Striker ou des embouts de pare-chocs trapus pour compléter leur look hardcore.Les pare-chocs avant modulaires tout-terrain Rugged Ridge sont abordables, mais solides et fonctionnels pour les passionnés de budget. Ils sont construits en acier revêtu de poudre noire durable et sont conçus pour offrir les plus hauts niveaux de fonctionnalité. Vous pouvez personnaliser vos pare-chocs avant modulaires tout-terrain Rugged Ridge en ajoutant une plaque de treuil, un Double X Striker ou des embouts de pare-chocs trapus pour compléter leur look hardcore.Les pare-chocs avant modulaires tout-terrain Rugged Ridge sont abordables, mais solides et fonctionnels pour les passionnés de budget. Ils sont construits en acier revêtu de poudre noire durable et sont conçus pour offrir les plus hauts niveaux de fonctionnalité. Vous pouvez personnaliser vos pare-chocs avant modulaires tout-terrain Rugged Ridge en ajoutant une plaque de treuil, un Double X Striker ou des embouts de pare-chocs trapus pour compléter leur look hardcore.</w:t>
      </w:r>
      <w:r>
        <w:t>Haut du formulaire</w:t>
      </w:r>
    </w:p>
    <w:p w:rsidR="00D82B6A" w:rsidRDefault="00D82B6A" w:rsidP="00D82B6A">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Pare-chocs avant modulables Tout-Terrain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250837" w:rsidRDefault="00063AFC">
      <w:pPr>
        <w:rPr>
          <w:noProof/>
          <w:lang w:eastAsia="fr-FR"/>
        </w:rPr>
      </w:pPr>
      <w:r>
        <w:rPr>
          <w:noProof/>
          <w:lang w:eastAsia="fr-FR"/>
        </w:rPr>
        <w:drawing>
          <wp:inline distT="0" distB="0" distL="0" distR="0">
            <wp:extent cx="3152775" cy="3152775"/>
            <wp:effectExtent l="0" t="0" r="9525" b="9525"/>
            <wp:docPr id="40" name="Image 40" descr="https://static.summitracing.com/global/images/prod/xlarge/rgg-1154231_si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summitracing.com/global/images/prod/xlarge/rgg-1154231_si_xl.jpg?rep=Fa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250837" w:rsidRDefault="00D82B6A">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REF : RGG-1154231                   Prix : 999€</w:t>
      </w: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r>
        <w:rPr>
          <w:noProof/>
          <w:lang w:eastAsia="fr-FR"/>
        </w:rPr>
        <w:drawing>
          <wp:inline distT="0" distB="0" distL="0" distR="0">
            <wp:extent cx="3070873" cy="2305050"/>
            <wp:effectExtent l="0" t="0" r="0" b="0"/>
            <wp:docPr id="41" name="Image 41" descr="https://static.summitracing.com/global/images/prod/xlarge/rgg-1154202_si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summitracing.com/global/images/prod/xlarge/rgg-1154202_si_xl.jpg?rep=Tru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0524" cy="2319800"/>
                    </a:xfrm>
                    <a:prstGeom prst="rect">
                      <a:avLst/>
                    </a:prstGeom>
                    <a:noFill/>
                    <a:ln>
                      <a:noFill/>
                    </a:ln>
                  </pic:spPr>
                </pic:pic>
              </a:graphicData>
            </a:graphic>
          </wp:inline>
        </w:drawing>
      </w:r>
    </w:p>
    <w:p w:rsidR="00063AFC" w:rsidRDefault="00063AFC">
      <w:pPr>
        <w:rPr>
          <w:rStyle w:val="lev"/>
          <w:rFonts w:ascii="Arial" w:hAnsi="Arial" w:cs="Arial"/>
          <w:color w:val="111111"/>
          <w:sz w:val="20"/>
          <w:szCs w:val="20"/>
          <w:bdr w:val="none" w:sz="0" w:space="0" w:color="auto" w:frame="1"/>
        </w:rPr>
      </w:pPr>
    </w:p>
    <w:p w:rsidR="00063AFC" w:rsidRDefault="00063AFC" w:rsidP="00063AFC">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REF : RGG-1154202                 Prix : 539€</w:t>
      </w:r>
    </w:p>
    <w:p w:rsidR="00063AFC" w:rsidRDefault="00063AFC" w:rsidP="00063AFC">
      <w:pPr>
        <w:rPr>
          <w:rStyle w:val="lev"/>
          <w:rFonts w:ascii="Arial" w:hAnsi="Arial" w:cs="Arial"/>
          <w:color w:val="111111"/>
          <w:sz w:val="20"/>
          <w:szCs w:val="20"/>
          <w:bdr w:val="none" w:sz="0" w:space="0" w:color="auto" w:frame="1"/>
        </w:rPr>
      </w:pPr>
    </w:p>
    <w:p w:rsidR="00063AFC" w:rsidRDefault="00063AFC" w:rsidP="00063AFC">
      <w:pPr>
        <w:rPr>
          <w:rStyle w:val="lev"/>
          <w:rFonts w:ascii="Arial" w:hAnsi="Arial" w:cs="Arial"/>
          <w:color w:val="111111"/>
          <w:sz w:val="20"/>
          <w:szCs w:val="20"/>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063AFC" w:rsidRDefault="00063AFC" w:rsidP="00063AF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Embouts de protection pour pare-chocs robustes </w:t>
      </w:r>
    </w:p>
    <w:p w:rsidR="00063AFC" w:rsidRDefault="00063AFC" w:rsidP="00063AFC">
      <w:pPr>
        <w:pStyle w:val="Titre1"/>
        <w:spacing w:before="0" w:beforeAutospacing="0" w:after="0" w:afterAutospacing="0"/>
        <w:textAlignment w:val="baseline"/>
        <w:rPr>
          <w:rFonts w:ascii="Arial" w:hAnsi="Arial" w:cs="Arial"/>
          <w:color w:val="111111"/>
          <w:sz w:val="36"/>
          <w:szCs w:val="36"/>
        </w:rPr>
      </w:pPr>
    </w:p>
    <w:p w:rsidR="00063AFC" w:rsidRDefault="00063AFC" w:rsidP="00063AFC">
      <w:pPr>
        <w:rPr>
          <w:rStyle w:val="lev"/>
          <w:rFonts w:ascii="Arial" w:hAnsi="Arial" w:cs="Arial"/>
          <w:color w:val="111111"/>
          <w:sz w:val="20"/>
          <w:szCs w:val="20"/>
          <w:bdr w:val="none" w:sz="0" w:space="0" w:color="auto" w:frame="1"/>
        </w:rPr>
      </w:pPr>
      <w:r>
        <w:rPr>
          <w:noProof/>
          <w:lang w:eastAsia="fr-FR"/>
        </w:rPr>
        <w:drawing>
          <wp:inline distT="0" distB="0" distL="0" distR="0">
            <wp:extent cx="3714750" cy="2476500"/>
            <wp:effectExtent l="0" t="0" r="0" b="0"/>
            <wp:docPr id="42" name="Image 42" descr="https://static.summitracing.com/global/images/prod/xlarge/rgg-1154223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summitracing.com/global/images/prod/xlarge/rgg-1154223_xl.jpg?rep=Tru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0" cy="2476500"/>
                    </a:xfrm>
                    <a:prstGeom prst="rect">
                      <a:avLst/>
                    </a:prstGeom>
                    <a:noFill/>
                    <a:ln>
                      <a:noFill/>
                    </a:ln>
                  </pic:spPr>
                </pic:pic>
              </a:graphicData>
            </a:graphic>
          </wp:inline>
        </w:drawing>
      </w:r>
    </w:p>
    <w:p w:rsidR="00063AFC" w:rsidRDefault="00063AFC">
      <w:pPr>
        <w:rPr>
          <w:rStyle w:val="lev"/>
          <w:rFonts w:ascii="Arial" w:hAnsi="Arial" w:cs="Arial"/>
          <w:color w:val="111111"/>
          <w:sz w:val="20"/>
          <w:szCs w:val="20"/>
          <w:bdr w:val="none" w:sz="0" w:space="0" w:color="auto" w:frame="1"/>
        </w:rPr>
      </w:pPr>
    </w:p>
    <w:p w:rsidR="00063AFC" w:rsidRDefault="00063AFC" w:rsidP="00063AFC">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t>REF : RGG-1154223                         Prix : 179€</w:t>
      </w: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063AFC" w:rsidRDefault="00063AFC">
      <w:pPr>
        <w:rPr>
          <w:rStyle w:val="lev"/>
          <w:rFonts w:ascii="Arial" w:hAnsi="Arial" w:cs="Arial"/>
          <w:color w:val="111111"/>
          <w:sz w:val="20"/>
          <w:szCs w:val="20"/>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063AFC">
      <w:pPr>
        <w:pStyle w:val="Titre1"/>
        <w:spacing w:before="0" w:beforeAutospacing="0" w:after="0" w:afterAutospacing="0"/>
        <w:textAlignment w:val="baseline"/>
        <w:rPr>
          <w:rFonts w:ascii="Arial" w:hAnsi="Arial" w:cs="Arial"/>
          <w:color w:val="111111"/>
          <w:sz w:val="36"/>
          <w:szCs w:val="36"/>
          <w:bdr w:val="none" w:sz="0" w:space="0" w:color="auto" w:frame="1"/>
        </w:rPr>
      </w:pPr>
    </w:p>
    <w:p w:rsidR="00063AFC" w:rsidRDefault="00063AFC" w:rsidP="00063AF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Pare-chocs avant tout-terrain 4X4 </w:t>
      </w:r>
      <w:proofErr w:type="spellStart"/>
      <w:r>
        <w:rPr>
          <w:rFonts w:ascii="Arial" w:hAnsi="Arial" w:cs="Arial"/>
          <w:color w:val="111111"/>
          <w:sz w:val="36"/>
          <w:szCs w:val="36"/>
          <w:bdr w:val="none" w:sz="0" w:space="0" w:color="auto" w:frame="1"/>
        </w:rPr>
        <w:t>Bestop</w:t>
      </w:r>
      <w:proofErr w:type="spellEnd"/>
      <w:r>
        <w:rPr>
          <w:rFonts w:ascii="Arial" w:hAnsi="Arial" w:cs="Arial"/>
          <w:color w:val="111111"/>
          <w:sz w:val="36"/>
          <w:szCs w:val="36"/>
          <w:bdr w:val="none" w:sz="0" w:space="0" w:color="auto" w:frame="1"/>
        </w:rPr>
        <w:t xml:space="preserve"> </w:t>
      </w:r>
      <w:proofErr w:type="spellStart"/>
      <w:r>
        <w:rPr>
          <w:rFonts w:ascii="Arial" w:hAnsi="Arial" w:cs="Arial"/>
          <w:color w:val="111111"/>
          <w:sz w:val="36"/>
          <w:szCs w:val="36"/>
          <w:bdr w:val="none" w:sz="0" w:space="0" w:color="auto" w:frame="1"/>
        </w:rPr>
        <w:t>HighRock</w:t>
      </w:r>
      <w:proofErr w:type="spellEnd"/>
    </w:p>
    <w:p w:rsidR="002E1F8D" w:rsidRDefault="002E1F8D" w:rsidP="00063AFC">
      <w:pPr>
        <w:pStyle w:val="Titre1"/>
        <w:spacing w:before="0" w:beforeAutospacing="0" w:after="0" w:afterAutospacing="0"/>
        <w:textAlignment w:val="baseline"/>
        <w:rPr>
          <w:rFonts w:ascii="Arial" w:hAnsi="Arial" w:cs="Arial"/>
          <w:color w:val="111111"/>
          <w:sz w:val="36"/>
          <w:szCs w:val="36"/>
          <w:bdr w:val="none" w:sz="0" w:space="0" w:color="auto" w:frame="1"/>
        </w:rPr>
      </w:pPr>
      <w:r>
        <w:rPr>
          <w:noProof/>
        </w:rPr>
        <w:drawing>
          <wp:inline distT="0" distB="0" distL="0" distR="0" wp14:anchorId="3ED89F20" wp14:editId="175D519D">
            <wp:extent cx="3962400" cy="2159508"/>
            <wp:effectExtent l="0" t="0" r="0" b="0"/>
            <wp:docPr id="43" name="Image 43" descr="https://static.summitracing.com/global/images/prod/xlarge/bst-44933-01_bx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summitracing.com/global/images/prod/xlarge/bst-44933-01_bx_xl.jpg?rep=Fal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5312" cy="2171995"/>
                    </a:xfrm>
                    <a:prstGeom prst="rect">
                      <a:avLst/>
                    </a:prstGeom>
                    <a:noFill/>
                    <a:ln>
                      <a:noFill/>
                    </a:ln>
                  </pic:spPr>
                </pic:pic>
              </a:graphicData>
            </a:graphic>
          </wp:inline>
        </w:drawing>
      </w:r>
      <w:r>
        <w:rPr>
          <w:noProof/>
        </w:rPr>
        <w:drawing>
          <wp:inline distT="0" distB="0" distL="0" distR="0" wp14:anchorId="2C70A32F" wp14:editId="78311EFB">
            <wp:extent cx="3286125" cy="2826068"/>
            <wp:effectExtent l="0" t="0" r="0" b="0"/>
            <wp:docPr id="45" name="Image 45" descr="https://static.summitracing.com/global/images/prod/xlarge/bst-44933-01_kk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bst-44933-01_kk_xl.jpg?rep=Tru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4091" cy="2841519"/>
                    </a:xfrm>
                    <a:prstGeom prst="rect">
                      <a:avLst/>
                    </a:prstGeom>
                    <a:noFill/>
                    <a:ln>
                      <a:noFill/>
                    </a:ln>
                  </pic:spPr>
                </pic:pic>
              </a:graphicData>
            </a:graphic>
          </wp:inline>
        </w:drawing>
      </w:r>
    </w:p>
    <w:p w:rsidR="002E1F8D" w:rsidRDefault="002E1F8D" w:rsidP="00063AFC">
      <w:pPr>
        <w:pStyle w:val="Titre1"/>
        <w:spacing w:before="0" w:beforeAutospacing="0" w:after="0" w:afterAutospacing="0"/>
        <w:textAlignment w:val="baseline"/>
        <w:rPr>
          <w:rFonts w:ascii="Arial" w:hAnsi="Arial" w:cs="Arial"/>
          <w:color w:val="111111"/>
          <w:sz w:val="36"/>
          <w:szCs w:val="36"/>
        </w:rPr>
      </w:pPr>
      <w:r>
        <w:rPr>
          <w:noProof/>
        </w:rPr>
        <w:drawing>
          <wp:inline distT="0" distB="0" distL="0" distR="0">
            <wp:extent cx="5760720" cy="3841680"/>
            <wp:effectExtent l="0" t="0" r="0" b="6985"/>
            <wp:docPr id="44" name="Image 44" descr="https://static.summitracing.com/global/images/prod/xlarge/bst-44933-0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summitracing.com/global/images/prod/xlarge/bst-44933-01_xl.jpg?rep=Fa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3841680"/>
                    </a:xfrm>
                    <a:prstGeom prst="rect">
                      <a:avLst/>
                    </a:prstGeom>
                    <a:noFill/>
                    <a:ln>
                      <a:noFill/>
                    </a:ln>
                  </pic:spPr>
                </pic:pic>
              </a:graphicData>
            </a:graphic>
          </wp:inline>
        </w:drawing>
      </w:r>
    </w:p>
    <w:p w:rsidR="00063AFC" w:rsidRDefault="00063AFC">
      <w:pPr>
        <w:rPr>
          <w:rStyle w:val="lev"/>
          <w:rFonts w:ascii="Arial" w:hAnsi="Arial" w:cs="Arial"/>
          <w:color w:val="111111"/>
          <w:sz w:val="20"/>
          <w:szCs w:val="20"/>
          <w:bdr w:val="none" w:sz="0" w:space="0" w:color="auto" w:frame="1"/>
        </w:rPr>
      </w:pPr>
    </w:p>
    <w:p w:rsidR="002E1F8D" w:rsidRDefault="002E1F8D">
      <w:pPr>
        <w:rPr>
          <w:rStyle w:val="lev"/>
          <w:rFonts w:ascii="Arial" w:hAnsi="Arial" w:cs="Arial"/>
          <w:color w:val="111111"/>
          <w:sz w:val="20"/>
          <w:szCs w:val="20"/>
          <w:bdr w:val="none" w:sz="0" w:space="0" w:color="auto" w:frame="1"/>
        </w:rPr>
      </w:pPr>
      <w:r>
        <w:rPr>
          <w:rStyle w:val="lev"/>
          <w:rFonts w:ascii="Arial" w:hAnsi="Arial" w:cs="Arial"/>
          <w:color w:val="111111"/>
          <w:sz w:val="20"/>
          <w:szCs w:val="20"/>
          <w:bdr w:val="none" w:sz="0" w:space="0" w:color="auto" w:frame="1"/>
        </w:rPr>
        <w:lastRenderedPageBreak/>
        <w:t>REF : BST-44933-01                    Prix : 639€</w:t>
      </w:r>
    </w:p>
    <w:p w:rsidR="002E1F8D" w:rsidRDefault="002E1F8D" w:rsidP="002E1F8D">
      <w:pPr>
        <w:pStyle w:val="Titre1"/>
        <w:spacing w:before="0" w:beforeAutospacing="0" w:after="0" w:afterAutospacing="0"/>
        <w:textAlignment w:val="baseline"/>
        <w:rPr>
          <w:rFonts w:ascii="Arial" w:hAnsi="Arial" w:cs="Arial"/>
          <w:color w:val="111111"/>
          <w:sz w:val="20"/>
          <w:szCs w:val="20"/>
          <w:bdr w:val="none" w:sz="0" w:space="0" w:color="auto" w:frame="1"/>
        </w:rPr>
      </w:pPr>
    </w:p>
    <w:p w:rsidR="002E1F8D" w:rsidRDefault="002E1F8D" w:rsidP="002E1F8D">
      <w:pPr>
        <w:pStyle w:val="Titre1"/>
        <w:spacing w:before="0" w:beforeAutospacing="0" w:after="0" w:afterAutospacing="0"/>
        <w:textAlignment w:val="baseline"/>
        <w:rPr>
          <w:rFonts w:ascii="Arial" w:hAnsi="Arial" w:cs="Arial"/>
          <w:color w:val="111111"/>
          <w:sz w:val="20"/>
          <w:szCs w:val="20"/>
          <w:bdr w:val="none" w:sz="0" w:space="0" w:color="auto" w:frame="1"/>
        </w:rPr>
      </w:pPr>
    </w:p>
    <w:p w:rsidR="009473F4" w:rsidRPr="00413F85" w:rsidRDefault="002E1F8D" w:rsidP="002E1F8D">
      <w:pPr>
        <w:pStyle w:val="Titre1"/>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Ces pare-chocs avant  </w:t>
      </w:r>
      <w:proofErr w:type="spellStart"/>
      <w:r>
        <w:rPr>
          <w:rFonts w:ascii="Arial" w:hAnsi="Arial" w:cs="Arial"/>
          <w:color w:val="111111"/>
          <w:sz w:val="20"/>
          <w:szCs w:val="20"/>
          <w:bdr w:val="none" w:sz="0" w:space="0" w:color="auto" w:frame="1"/>
        </w:rPr>
        <w:t>Bestop</w:t>
      </w:r>
      <w:proofErr w:type="spellEnd"/>
      <w:r>
        <w:rPr>
          <w:rFonts w:ascii="Arial" w:hAnsi="Arial" w:cs="Arial"/>
          <w:color w:val="111111"/>
          <w:sz w:val="20"/>
          <w:szCs w:val="20"/>
          <w:bdr w:val="none" w:sz="0" w:space="0" w:color="auto" w:frame="1"/>
        </w:rPr>
        <w:t xml:space="preserve"> </w:t>
      </w:r>
      <w:proofErr w:type="spellStart"/>
      <w:r>
        <w:rPr>
          <w:rFonts w:ascii="Arial" w:hAnsi="Arial" w:cs="Arial"/>
          <w:color w:val="111111"/>
          <w:sz w:val="20"/>
          <w:szCs w:val="20"/>
          <w:bdr w:val="none" w:sz="0" w:space="0" w:color="auto" w:frame="1"/>
        </w:rPr>
        <w:t>HighRock</w:t>
      </w:r>
      <w:proofErr w:type="spellEnd"/>
      <w:r>
        <w:rPr>
          <w:rFonts w:ascii="Arial" w:hAnsi="Arial" w:cs="Arial"/>
          <w:color w:val="111111"/>
          <w:sz w:val="20"/>
          <w:szCs w:val="20"/>
          <w:bdr w:val="none" w:sz="0" w:space="0" w:color="auto" w:frame="1"/>
        </w:rPr>
        <w:t xml:space="preserve"> 4x4 incluent:</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Extrémités effilées pour un dégagement extrême du pneu et des angles d'approche</w:t>
      </w:r>
      <w:r>
        <w:rPr>
          <w:rFonts w:ascii="Arial" w:hAnsi="Arial" w:cs="Arial"/>
          <w:color w:val="111111"/>
          <w:sz w:val="20"/>
          <w:szCs w:val="20"/>
        </w:rPr>
        <w:br/>
      </w:r>
      <w:r>
        <w:rPr>
          <w:rFonts w:ascii="Arial" w:hAnsi="Arial" w:cs="Arial"/>
          <w:color w:val="111111"/>
          <w:sz w:val="20"/>
          <w:szCs w:val="20"/>
          <w:bdr w:val="none" w:sz="0" w:space="0" w:color="auto" w:frame="1"/>
        </w:rPr>
        <w:t>* Construction en acier robuste</w:t>
      </w:r>
      <w:r>
        <w:rPr>
          <w:rFonts w:ascii="Arial" w:hAnsi="Arial" w:cs="Arial"/>
          <w:color w:val="111111"/>
          <w:sz w:val="20"/>
          <w:szCs w:val="20"/>
        </w:rPr>
        <w:br/>
      </w:r>
      <w:r>
        <w:rPr>
          <w:rFonts w:ascii="Arial" w:hAnsi="Arial" w:cs="Arial"/>
          <w:color w:val="111111"/>
          <w:sz w:val="20"/>
          <w:szCs w:val="20"/>
          <w:bdr w:val="none" w:sz="0" w:space="0" w:color="auto" w:frame="1"/>
        </w:rPr>
        <w:t>* Soudé MIG pour plus de solidité</w:t>
      </w:r>
      <w:r>
        <w:rPr>
          <w:rFonts w:ascii="Arial" w:hAnsi="Arial" w:cs="Arial"/>
          <w:color w:val="111111"/>
          <w:sz w:val="20"/>
          <w:szCs w:val="20"/>
        </w:rPr>
        <w:br/>
      </w:r>
      <w:r>
        <w:rPr>
          <w:rFonts w:ascii="Arial" w:hAnsi="Arial" w:cs="Arial"/>
          <w:color w:val="111111"/>
          <w:sz w:val="20"/>
          <w:szCs w:val="20"/>
          <w:bdr w:val="none" w:sz="0" w:space="0" w:color="auto" w:frame="1"/>
        </w:rPr>
        <w:t>* Complet avec treuil et support de guide-câble</w:t>
      </w:r>
      <w:r>
        <w:rPr>
          <w:rFonts w:ascii="Arial" w:hAnsi="Arial" w:cs="Arial"/>
          <w:color w:val="111111"/>
          <w:sz w:val="20"/>
          <w:szCs w:val="20"/>
        </w:rPr>
        <w:br/>
      </w:r>
      <w:r>
        <w:rPr>
          <w:rFonts w:ascii="Arial" w:hAnsi="Arial" w:cs="Arial"/>
          <w:color w:val="111111"/>
          <w:sz w:val="20"/>
          <w:szCs w:val="20"/>
          <w:bdr w:val="none" w:sz="0" w:space="0" w:color="auto" w:frame="1"/>
        </w:rPr>
        <w:t xml:space="preserve">* Anneau en D de 1 po </w:t>
      </w:r>
      <w:proofErr w:type="gramStart"/>
      <w:r>
        <w:rPr>
          <w:rFonts w:ascii="Arial" w:hAnsi="Arial" w:cs="Arial"/>
          <w:color w:val="111111"/>
          <w:sz w:val="20"/>
          <w:szCs w:val="20"/>
          <w:bdr w:val="none" w:sz="0" w:space="0" w:color="auto" w:frame="1"/>
        </w:rPr>
        <w:t>d' épaisseur</w:t>
      </w:r>
      <w:proofErr w:type="gramEnd"/>
      <w:r>
        <w:rPr>
          <w:rFonts w:ascii="Arial" w:hAnsi="Arial" w:cs="Arial"/>
          <w:color w:val="111111"/>
          <w:sz w:val="20"/>
          <w:szCs w:val="20"/>
          <w:bdr w:val="none" w:sz="0" w:space="0" w:color="auto" w:frame="1"/>
        </w:rPr>
        <w:t xml:space="preserve"> fixations pour une récupération facile</w:t>
      </w:r>
      <w:r>
        <w:rPr>
          <w:rFonts w:ascii="Arial" w:hAnsi="Arial" w:cs="Arial"/>
          <w:color w:val="111111"/>
          <w:sz w:val="20"/>
          <w:szCs w:val="20"/>
        </w:rPr>
        <w:br/>
      </w:r>
      <w:r>
        <w:rPr>
          <w:rFonts w:ascii="Arial" w:hAnsi="Arial" w:cs="Arial"/>
          <w:color w:val="111111"/>
          <w:sz w:val="20"/>
          <w:szCs w:val="20"/>
          <w:bdr w:val="none" w:sz="0" w:space="0" w:color="auto" w:frame="1"/>
        </w:rPr>
        <w:t>* Points de montage du cadre entièrement soudés</w:t>
      </w:r>
      <w:r>
        <w:rPr>
          <w:rFonts w:ascii="Arial" w:hAnsi="Arial" w:cs="Arial"/>
          <w:color w:val="111111"/>
          <w:sz w:val="20"/>
          <w:szCs w:val="20"/>
        </w:rPr>
        <w:br/>
      </w:r>
      <w:r>
        <w:rPr>
          <w:rFonts w:ascii="Arial" w:hAnsi="Arial" w:cs="Arial"/>
          <w:color w:val="111111"/>
          <w:sz w:val="20"/>
          <w:szCs w:val="20"/>
          <w:bdr w:val="none" w:sz="0" w:space="0" w:color="auto" w:frame="1"/>
        </w:rPr>
        <w:t>* Trous tranchants et pots de lumière en plastique moulé pour certaines applications</w:t>
      </w:r>
    </w:p>
    <w:p w:rsidR="009473F4" w:rsidRDefault="009473F4" w:rsidP="002E1F8D">
      <w:pPr>
        <w:pStyle w:val="Titre1"/>
        <w:spacing w:before="0" w:beforeAutospacing="0" w:after="0" w:afterAutospacing="0"/>
        <w:textAlignment w:val="baseline"/>
        <w:rPr>
          <w:rFonts w:ascii="Arial" w:hAnsi="Arial" w:cs="Arial"/>
          <w:color w:val="111111"/>
          <w:sz w:val="36"/>
          <w:szCs w:val="36"/>
          <w:bdr w:val="none" w:sz="0" w:space="0" w:color="auto" w:frame="1"/>
        </w:rPr>
      </w:pPr>
    </w:p>
    <w:p w:rsidR="002E1F8D" w:rsidRDefault="002E1F8D" w:rsidP="002E1F8D">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Pare-chocs arrière 4x4 avec porte-pneus </w:t>
      </w:r>
      <w:proofErr w:type="spellStart"/>
      <w:r>
        <w:rPr>
          <w:rFonts w:ascii="Arial" w:hAnsi="Arial" w:cs="Arial"/>
          <w:color w:val="111111"/>
          <w:sz w:val="36"/>
          <w:szCs w:val="36"/>
          <w:bdr w:val="none" w:sz="0" w:space="0" w:color="auto" w:frame="1"/>
        </w:rPr>
        <w:t>Bestop</w:t>
      </w:r>
      <w:proofErr w:type="spellEnd"/>
      <w:r>
        <w:rPr>
          <w:rFonts w:ascii="Arial" w:hAnsi="Arial" w:cs="Arial"/>
          <w:color w:val="111111"/>
          <w:sz w:val="36"/>
          <w:szCs w:val="36"/>
          <w:bdr w:val="none" w:sz="0" w:space="0" w:color="auto" w:frame="1"/>
        </w:rPr>
        <w:t xml:space="preserve"> </w:t>
      </w:r>
      <w:proofErr w:type="spellStart"/>
      <w:r>
        <w:rPr>
          <w:rFonts w:ascii="Arial" w:hAnsi="Arial" w:cs="Arial"/>
          <w:color w:val="111111"/>
          <w:sz w:val="36"/>
          <w:szCs w:val="36"/>
          <w:bdr w:val="none" w:sz="0" w:space="0" w:color="auto" w:frame="1"/>
        </w:rPr>
        <w:t>HighRock</w:t>
      </w:r>
      <w:proofErr w:type="spellEnd"/>
    </w:p>
    <w:p w:rsidR="002E1F8D" w:rsidRDefault="002E1F8D" w:rsidP="002E1F8D">
      <w:pPr>
        <w:pStyle w:val="Titre1"/>
        <w:spacing w:before="0" w:beforeAutospacing="0" w:after="0" w:afterAutospacing="0"/>
        <w:textAlignment w:val="baseline"/>
        <w:rPr>
          <w:rFonts w:ascii="Arial" w:hAnsi="Arial" w:cs="Arial"/>
          <w:color w:val="111111"/>
          <w:sz w:val="36"/>
          <w:szCs w:val="36"/>
          <w:bdr w:val="none" w:sz="0" w:space="0" w:color="auto" w:frame="1"/>
        </w:rPr>
      </w:pPr>
    </w:p>
    <w:p w:rsidR="002E1F8D" w:rsidRPr="002E1F8D" w:rsidRDefault="002E1F8D" w:rsidP="002E1F8D">
      <w:pPr>
        <w:pStyle w:val="Titre1"/>
        <w:spacing w:before="0" w:beforeAutospacing="0" w:after="0" w:afterAutospacing="0"/>
        <w:textAlignment w:val="baseline"/>
        <w:rPr>
          <w:rFonts w:ascii="Arial" w:hAnsi="Arial" w:cs="Arial"/>
          <w:bCs w:val="0"/>
          <w:color w:val="111111"/>
          <w:sz w:val="20"/>
          <w:szCs w:val="20"/>
          <w:bdr w:val="none" w:sz="0" w:space="0" w:color="auto" w:frame="1"/>
        </w:rPr>
      </w:pPr>
      <w:r w:rsidRPr="002E1F8D">
        <w:rPr>
          <w:rStyle w:val="lev"/>
          <w:rFonts w:ascii="Arial" w:hAnsi="Arial" w:cs="Arial"/>
          <w:b/>
          <w:color w:val="111111"/>
          <w:sz w:val="20"/>
          <w:szCs w:val="20"/>
          <w:bdr w:val="none" w:sz="0" w:space="0" w:color="auto" w:frame="1"/>
        </w:rPr>
        <w:t>REF </w:t>
      </w:r>
      <w:proofErr w:type="gramStart"/>
      <w:r w:rsidRPr="002E1F8D">
        <w:rPr>
          <w:rStyle w:val="lev"/>
          <w:rFonts w:ascii="Arial" w:hAnsi="Arial" w:cs="Arial"/>
          <w:b/>
          <w:color w:val="111111"/>
          <w:sz w:val="20"/>
          <w:szCs w:val="20"/>
          <w:bdr w:val="none" w:sz="0" w:space="0" w:color="auto" w:frame="1"/>
        </w:rPr>
        <w:t>:  BST</w:t>
      </w:r>
      <w:proofErr w:type="gramEnd"/>
      <w:r w:rsidRPr="002E1F8D">
        <w:rPr>
          <w:rStyle w:val="lev"/>
          <w:rFonts w:ascii="Arial" w:hAnsi="Arial" w:cs="Arial"/>
          <w:b/>
          <w:color w:val="111111"/>
          <w:sz w:val="20"/>
          <w:szCs w:val="20"/>
          <w:bdr w:val="none" w:sz="0" w:space="0" w:color="auto" w:frame="1"/>
        </w:rPr>
        <w:t>-44934-01</w:t>
      </w:r>
      <w:r>
        <w:rPr>
          <w:rStyle w:val="lev"/>
          <w:rFonts w:ascii="Arial" w:hAnsi="Arial" w:cs="Arial"/>
          <w:b/>
          <w:color w:val="111111"/>
          <w:sz w:val="20"/>
          <w:szCs w:val="20"/>
          <w:bdr w:val="none" w:sz="0" w:space="0" w:color="auto" w:frame="1"/>
        </w:rPr>
        <w:t xml:space="preserve">                            Prix : 2219€</w:t>
      </w:r>
    </w:p>
    <w:p w:rsidR="002E1F8D" w:rsidRDefault="002E1F8D">
      <w:r>
        <w:rPr>
          <w:noProof/>
          <w:lang w:eastAsia="fr-FR"/>
        </w:rPr>
        <w:drawing>
          <wp:inline distT="0" distB="0" distL="0" distR="0">
            <wp:extent cx="3371850" cy="2248602"/>
            <wp:effectExtent l="0" t="0" r="0" b="0"/>
            <wp:docPr id="46" name="Image 46" descr="https://static.summitracing.com/global/images/prod/xlarge/bst-44931-0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summitracing.com/global/images/prod/xlarge/bst-44931-01_xl.jpg?rep=Fal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91217" cy="2261517"/>
                    </a:xfrm>
                    <a:prstGeom prst="rect">
                      <a:avLst/>
                    </a:prstGeom>
                    <a:noFill/>
                    <a:ln>
                      <a:noFill/>
                    </a:ln>
                  </pic:spPr>
                </pic:pic>
              </a:graphicData>
            </a:graphic>
          </wp:inline>
        </w:drawing>
      </w:r>
      <w:r w:rsidRPr="002E1F8D">
        <w:t xml:space="preserve"> </w:t>
      </w:r>
      <w:r>
        <w:rPr>
          <w:noProof/>
          <w:lang w:eastAsia="fr-FR"/>
        </w:rPr>
        <w:drawing>
          <wp:inline distT="0" distB="0" distL="0" distR="0">
            <wp:extent cx="2242250" cy="3362325"/>
            <wp:effectExtent l="0" t="0" r="5715" b="0"/>
            <wp:docPr id="47" name="Image 47" descr="https://static.summitracing.com/global/images/prod/xlarge/bst-44931-01_i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summitracing.com/global/images/prod/xlarge/bst-44931-01_it_xl.jpg?rep=Fal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5334" cy="3366950"/>
                    </a:xfrm>
                    <a:prstGeom prst="rect">
                      <a:avLst/>
                    </a:prstGeom>
                    <a:noFill/>
                    <a:ln>
                      <a:noFill/>
                    </a:ln>
                  </pic:spPr>
                </pic:pic>
              </a:graphicData>
            </a:graphic>
          </wp:inline>
        </w:drawing>
      </w:r>
    </w:p>
    <w:p w:rsidR="002E1F8D" w:rsidRDefault="002E1F8D">
      <w:pPr>
        <w:rPr>
          <w:rFonts w:ascii="Arial" w:hAnsi="Arial" w:cs="Arial"/>
          <w:color w:val="111111"/>
          <w:sz w:val="20"/>
          <w:szCs w:val="20"/>
          <w:bdr w:val="none" w:sz="0" w:space="0" w:color="auto" w:frame="1"/>
        </w:rPr>
      </w:pPr>
    </w:p>
    <w:p w:rsidR="002E1F8D" w:rsidRDefault="002E1F8D">
      <w:pPr>
        <w:rPr>
          <w:rFonts w:ascii="Arial" w:hAnsi="Arial" w:cs="Arial"/>
          <w:color w:val="111111"/>
          <w:sz w:val="20"/>
          <w:szCs w:val="20"/>
          <w:bdr w:val="none" w:sz="0" w:space="0" w:color="auto" w:frame="1"/>
        </w:rPr>
      </w:pPr>
    </w:p>
    <w:p w:rsidR="002E1F8D" w:rsidRDefault="002E1F8D">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Pour les pneus surdimensionnés, vous avez besoin de la puissance des pare-chocs arrière </w:t>
      </w:r>
      <w:proofErr w:type="spellStart"/>
      <w:r>
        <w:rPr>
          <w:rFonts w:ascii="Arial" w:hAnsi="Arial" w:cs="Arial"/>
          <w:color w:val="111111"/>
          <w:sz w:val="20"/>
          <w:szCs w:val="20"/>
          <w:bdr w:val="none" w:sz="0" w:space="0" w:color="auto" w:frame="1"/>
        </w:rPr>
        <w:t>Bestop</w:t>
      </w:r>
      <w:proofErr w:type="spellEnd"/>
      <w:r>
        <w:rPr>
          <w:rFonts w:ascii="Arial" w:hAnsi="Arial" w:cs="Arial"/>
          <w:color w:val="111111"/>
          <w:sz w:val="20"/>
          <w:szCs w:val="20"/>
          <w:bdr w:val="none" w:sz="0" w:space="0" w:color="auto" w:frame="1"/>
        </w:rPr>
        <w:t xml:space="preserve"> </w:t>
      </w:r>
      <w:proofErr w:type="spellStart"/>
      <w:r>
        <w:rPr>
          <w:rFonts w:ascii="Arial" w:hAnsi="Arial" w:cs="Arial"/>
          <w:color w:val="111111"/>
          <w:sz w:val="20"/>
          <w:szCs w:val="20"/>
          <w:bdr w:val="none" w:sz="0" w:space="0" w:color="auto" w:frame="1"/>
        </w:rPr>
        <w:t>HighRock</w:t>
      </w:r>
      <w:proofErr w:type="spellEnd"/>
      <w:r>
        <w:rPr>
          <w:rFonts w:ascii="Arial" w:hAnsi="Arial" w:cs="Arial"/>
          <w:color w:val="111111"/>
          <w:sz w:val="20"/>
          <w:szCs w:val="20"/>
          <w:bdr w:val="none" w:sz="0" w:space="0" w:color="auto" w:frame="1"/>
        </w:rPr>
        <w:t xml:space="preserve"> 4x4 avec porte-pneus pour votre Jeep. Ces combinaisons porte-chocs / porte-pneus ultra-robustes sont en acier découpé au laser de 3/16 po avec un revêtement E-</w:t>
      </w:r>
      <w:proofErr w:type="spellStart"/>
      <w:r>
        <w:rPr>
          <w:rFonts w:ascii="Arial" w:hAnsi="Arial" w:cs="Arial"/>
          <w:color w:val="111111"/>
          <w:sz w:val="20"/>
          <w:szCs w:val="20"/>
          <w:bdr w:val="none" w:sz="0" w:space="0" w:color="auto" w:frame="1"/>
        </w:rPr>
        <w:t>coat</w:t>
      </w:r>
      <w:proofErr w:type="spellEnd"/>
      <w:r>
        <w:rPr>
          <w:rFonts w:ascii="Arial" w:hAnsi="Arial" w:cs="Arial"/>
          <w:color w:val="111111"/>
          <w:sz w:val="20"/>
          <w:szCs w:val="20"/>
          <w:bdr w:val="none" w:sz="0" w:space="0" w:color="auto" w:frame="1"/>
        </w:rPr>
        <w:t xml:space="preserve">, un revêtement poudré et froissé. Ces supports offrent un support fantastique pour les pneus les plus lourds (jusqu’à 40 pouces). Ils incluent un attelage de remorque de classe 2.5 qui accepte de nombreux accessoires de montage d’attelage de 2 pouces populaires et s’installe facilement. Chargez votre gréement, montez votre roue de secours et partez à l'assaut des terrains rocheux avec les pare-chocs arrière </w:t>
      </w:r>
      <w:proofErr w:type="spellStart"/>
      <w:r>
        <w:rPr>
          <w:rFonts w:ascii="Arial" w:hAnsi="Arial" w:cs="Arial"/>
          <w:color w:val="111111"/>
          <w:sz w:val="20"/>
          <w:szCs w:val="20"/>
          <w:bdr w:val="none" w:sz="0" w:space="0" w:color="auto" w:frame="1"/>
        </w:rPr>
        <w:t>Bestop</w:t>
      </w:r>
      <w:proofErr w:type="spellEnd"/>
      <w:r>
        <w:rPr>
          <w:rFonts w:ascii="Arial" w:hAnsi="Arial" w:cs="Arial"/>
          <w:color w:val="111111"/>
          <w:sz w:val="20"/>
          <w:szCs w:val="20"/>
          <w:bdr w:val="none" w:sz="0" w:space="0" w:color="auto" w:frame="1"/>
        </w:rPr>
        <w:t xml:space="preserve"> </w:t>
      </w:r>
      <w:proofErr w:type="spellStart"/>
      <w:r>
        <w:rPr>
          <w:rFonts w:ascii="Arial" w:hAnsi="Arial" w:cs="Arial"/>
          <w:color w:val="111111"/>
          <w:sz w:val="20"/>
          <w:szCs w:val="20"/>
          <w:bdr w:val="none" w:sz="0" w:space="0" w:color="auto" w:frame="1"/>
        </w:rPr>
        <w:t>HighRock</w:t>
      </w:r>
      <w:proofErr w:type="spellEnd"/>
      <w:r>
        <w:rPr>
          <w:rFonts w:ascii="Arial" w:hAnsi="Arial" w:cs="Arial"/>
          <w:color w:val="111111"/>
          <w:sz w:val="20"/>
          <w:szCs w:val="20"/>
          <w:bdr w:val="none" w:sz="0" w:space="0" w:color="auto" w:frame="1"/>
        </w:rPr>
        <w:t xml:space="preserve"> 4x4 avec porte-pneus.</w:t>
      </w: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3D2B12" w:rsidRDefault="003D2B12">
      <w:pPr>
        <w:rPr>
          <w:rFonts w:ascii="Arial" w:hAnsi="Arial" w:cs="Arial"/>
          <w:color w:val="111111"/>
          <w:sz w:val="20"/>
          <w:szCs w:val="20"/>
          <w:bdr w:val="none" w:sz="0" w:space="0" w:color="auto" w:frame="1"/>
        </w:rPr>
      </w:pPr>
    </w:p>
    <w:p w:rsidR="00A72414" w:rsidRDefault="00A72414">
      <w:pPr>
        <w:rPr>
          <w:rFonts w:ascii="Arial" w:hAnsi="Arial" w:cs="Arial"/>
          <w:b/>
          <w:color w:val="111111"/>
          <w:sz w:val="36"/>
          <w:szCs w:val="36"/>
          <w:bdr w:val="none" w:sz="0" w:space="0" w:color="auto" w:frame="1"/>
        </w:rPr>
      </w:pPr>
      <w:r>
        <w:rPr>
          <w:rFonts w:ascii="Arial" w:hAnsi="Arial" w:cs="Arial"/>
          <w:color w:val="111111"/>
          <w:sz w:val="20"/>
          <w:szCs w:val="20"/>
          <w:bdr w:val="none" w:sz="0" w:space="0" w:color="auto" w:frame="1"/>
        </w:rPr>
        <w:t xml:space="preserve">Les pare-chocs </w:t>
      </w:r>
      <w:proofErr w:type="spellStart"/>
      <w:r>
        <w:rPr>
          <w:rFonts w:ascii="Arial" w:hAnsi="Arial" w:cs="Arial"/>
          <w:color w:val="111111"/>
          <w:sz w:val="20"/>
          <w:szCs w:val="20"/>
          <w:bdr w:val="none" w:sz="0" w:space="0" w:color="auto" w:frame="1"/>
        </w:rPr>
        <w:t>offroad</w:t>
      </w:r>
      <w:proofErr w:type="spellEnd"/>
      <w:r>
        <w:rPr>
          <w:rFonts w:ascii="Arial" w:hAnsi="Arial" w:cs="Arial"/>
          <w:color w:val="111111"/>
          <w:sz w:val="20"/>
          <w:szCs w:val="20"/>
          <w:bdr w:val="none" w:sz="0" w:space="0" w:color="auto" w:frame="1"/>
        </w:rPr>
        <w:t xml:space="preserve"> </w:t>
      </w:r>
      <w:proofErr w:type="spellStart"/>
      <w:r>
        <w:rPr>
          <w:rFonts w:ascii="Arial" w:hAnsi="Arial" w:cs="Arial"/>
          <w:color w:val="111111"/>
          <w:sz w:val="20"/>
          <w:szCs w:val="20"/>
          <w:bdr w:val="none" w:sz="0" w:space="0" w:color="auto" w:frame="1"/>
        </w:rPr>
        <w:t>Mopar</w:t>
      </w:r>
      <w:proofErr w:type="spellEnd"/>
      <w:r>
        <w:rPr>
          <w:rFonts w:ascii="Arial" w:hAnsi="Arial" w:cs="Arial"/>
          <w:color w:val="111111"/>
          <w:sz w:val="20"/>
          <w:szCs w:val="20"/>
          <w:bdr w:val="none" w:sz="0" w:space="0" w:color="auto" w:frame="1"/>
        </w:rPr>
        <w:t xml:space="preserve"> Performance sont des pièces de rechange à ajustement direct qui amélioreront l'apparence et la sécurité de votre véhicule. Ils sont fabriqués à partir de matériaux durables et de qualité, garantissant des années de plaisir hors route. En choisissant des pièces d'origine </w:t>
      </w:r>
      <w:proofErr w:type="spellStart"/>
      <w:r>
        <w:rPr>
          <w:rFonts w:ascii="Arial" w:hAnsi="Arial" w:cs="Arial"/>
          <w:color w:val="111111"/>
          <w:sz w:val="20"/>
          <w:szCs w:val="20"/>
          <w:bdr w:val="none" w:sz="0" w:space="0" w:color="auto" w:frame="1"/>
        </w:rPr>
        <w:t>Mopar</w:t>
      </w:r>
      <w:proofErr w:type="spellEnd"/>
      <w:r>
        <w:rPr>
          <w:rFonts w:ascii="Arial" w:hAnsi="Arial" w:cs="Arial"/>
          <w:color w:val="111111"/>
          <w:sz w:val="20"/>
          <w:szCs w:val="20"/>
          <w:bdr w:val="none" w:sz="0" w:space="0" w:color="auto" w:frame="1"/>
        </w:rPr>
        <w:t>, vous avez également la certitude que vous disposez du bon composant, du bon ajustement et des bonnes performances pour restaurer et / ou réparer votre Jeep.</w:t>
      </w:r>
      <w:r w:rsidRPr="003D2B12">
        <w:rPr>
          <w:rFonts w:ascii="Arial" w:hAnsi="Arial" w:cs="Arial"/>
          <w:b/>
          <w:color w:val="111111"/>
          <w:sz w:val="36"/>
          <w:szCs w:val="36"/>
          <w:bdr w:val="none" w:sz="0" w:space="0" w:color="auto" w:frame="1"/>
        </w:rPr>
        <w:t xml:space="preserve"> </w:t>
      </w:r>
    </w:p>
    <w:p w:rsidR="00A72414" w:rsidRDefault="00A72414">
      <w:pPr>
        <w:rPr>
          <w:rFonts w:ascii="Arial" w:hAnsi="Arial" w:cs="Arial"/>
          <w:b/>
          <w:color w:val="111111"/>
          <w:sz w:val="36"/>
          <w:szCs w:val="36"/>
          <w:bdr w:val="none" w:sz="0" w:space="0" w:color="auto" w:frame="1"/>
        </w:rPr>
      </w:pPr>
    </w:p>
    <w:p w:rsidR="003D2B12" w:rsidRDefault="003D2B12">
      <w:pPr>
        <w:rPr>
          <w:rFonts w:ascii="Arial" w:hAnsi="Arial" w:cs="Arial"/>
          <w:b/>
          <w:color w:val="111111"/>
          <w:sz w:val="36"/>
          <w:szCs w:val="36"/>
          <w:bdr w:val="none" w:sz="0" w:space="0" w:color="auto" w:frame="1"/>
        </w:rPr>
      </w:pPr>
      <w:r w:rsidRPr="003D2B12">
        <w:rPr>
          <w:rFonts w:ascii="Arial" w:hAnsi="Arial" w:cs="Arial"/>
          <w:b/>
          <w:color w:val="111111"/>
          <w:sz w:val="36"/>
          <w:szCs w:val="36"/>
          <w:bdr w:val="none" w:sz="0" w:space="0" w:color="auto" w:frame="1"/>
        </w:rPr>
        <w:t xml:space="preserve">Pare-chocs arrière </w:t>
      </w:r>
      <w:proofErr w:type="spellStart"/>
      <w:r w:rsidR="00A72414">
        <w:rPr>
          <w:rFonts w:ascii="Arial" w:hAnsi="Arial" w:cs="Arial"/>
          <w:b/>
          <w:color w:val="111111"/>
          <w:sz w:val="36"/>
          <w:szCs w:val="36"/>
          <w:bdr w:val="none" w:sz="0" w:space="0" w:color="auto" w:frame="1"/>
        </w:rPr>
        <w:t>Offroad</w:t>
      </w:r>
      <w:proofErr w:type="spellEnd"/>
      <w:r w:rsidR="00A72414">
        <w:rPr>
          <w:rFonts w:ascii="Arial" w:hAnsi="Arial" w:cs="Arial"/>
          <w:b/>
          <w:color w:val="111111"/>
          <w:sz w:val="36"/>
          <w:szCs w:val="36"/>
          <w:bdr w:val="none" w:sz="0" w:space="0" w:color="auto" w:frame="1"/>
        </w:rPr>
        <w:t xml:space="preserve"> </w:t>
      </w:r>
      <w:proofErr w:type="spellStart"/>
      <w:r w:rsidR="00A72414">
        <w:rPr>
          <w:rFonts w:ascii="Arial" w:hAnsi="Arial" w:cs="Arial"/>
          <w:b/>
          <w:color w:val="111111"/>
          <w:sz w:val="36"/>
          <w:szCs w:val="36"/>
          <w:bdr w:val="none" w:sz="0" w:space="0" w:color="auto" w:frame="1"/>
        </w:rPr>
        <w:t>Mopar</w:t>
      </w:r>
      <w:proofErr w:type="spellEnd"/>
    </w:p>
    <w:p w:rsidR="00A72414" w:rsidRDefault="00A72414">
      <w:pPr>
        <w:rPr>
          <w:rStyle w:val="lev"/>
          <w:rFonts w:ascii="Arial" w:hAnsi="Arial" w:cs="Arial"/>
          <w:color w:val="111111"/>
          <w:sz w:val="20"/>
          <w:szCs w:val="20"/>
          <w:bdr w:val="none" w:sz="0" w:space="0" w:color="auto" w:frame="1"/>
        </w:rPr>
      </w:pPr>
      <w:r>
        <w:rPr>
          <w:rStyle w:val="lev"/>
          <w:rFonts w:ascii="Arial" w:hAnsi="Arial" w:cs="Arial"/>
          <w:b w:val="0"/>
          <w:color w:val="111111"/>
          <w:sz w:val="20"/>
          <w:szCs w:val="20"/>
          <w:bdr w:val="none" w:sz="0" w:space="0" w:color="auto" w:frame="1"/>
        </w:rPr>
        <w:t xml:space="preserve">REF : </w:t>
      </w:r>
      <w:r>
        <w:rPr>
          <w:rStyle w:val="lev"/>
          <w:rFonts w:ascii="Arial" w:hAnsi="Arial" w:cs="Arial"/>
          <w:color w:val="111111"/>
          <w:sz w:val="20"/>
          <w:szCs w:val="20"/>
          <w:bdr w:val="none" w:sz="0" w:space="0" w:color="auto" w:frame="1"/>
        </w:rPr>
        <w:t>DCC-82213654                   Prix : 1398€</w:t>
      </w:r>
    </w:p>
    <w:p w:rsidR="00A72414" w:rsidRDefault="00A72414">
      <w:pPr>
        <w:rPr>
          <w:rStyle w:val="lev"/>
          <w:rFonts w:ascii="Arial" w:hAnsi="Arial" w:cs="Arial"/>
          <w:b w:val="0"/>
          <w:color w:val="111111"/>
          <w:sz w:val="20"/>
          <w:szCs w:val="20"/>
          <w:bdr w:val="none" w:sz="0" w:space="0" w:color="auto" w:frame="1"/>
        </w:rPr>
      </w:pPr>
      <w:r>
        <w:rPr>
          <w:noProof/>
          <w:lang w:eastAsia="fr-FR"/>
        </w:rPr>
        <w:drawing>
          <wp:inline distT="0" distB="0" distL="0" distR="0" wp14:anchorId="0B271D4A" wp14:editId="2F5650CE">
            <wp:extent cx="4152900" cy="2768600"/>
            <wp:effectExtent l="0" t="0" r="0" b="0"/>
            <wp:docPr id="48" name="Image 48" descr="https://static.summitracing.com/global/images/prod/xlarge/dcc-82213654_rn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dcc-82213654_rn_xl.jpg?rep=Fal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a:noFill/>
                    </a:ln>
                  </pic:spPr>
                </pic:pic>
              </a:graphicData>
            </a:graphic>
          </wp:inline>
        </w:drawing>
      </w:r>
    </w:p>
    <w:p w:rsidR="00A72414" w:rsidRDefault="00A72414">
      <w:pPr>
        <w:rPr>
          <w:rStyle w:val="lev"/>
          <w:rFonts w:ascii="Arial" w:hAnsi="Arial" w:cs="Arial"/>
          <w:b w:val="0"/>
          <w:color w:val="111111"/>
          <w:sz w:val="20"/>
          <w:szCs w:val="20"/>
          <w:bdr w:val="none" w:sz="0" w:space="0" w:color="auto" w:frame="1"/>
        </w:rPr>
      </w:pPr>
      <w:r>
        <w:rPr>
          <w:noProof/>
          <w:lang w:eastAsia="fr-FR"/>
        </w:rPr>
        <w:drawing>
          <wp:inline distT="0" distB="0" distL="0" distR="0" wp14:anchorId="4E5A33D1" wp14:editId="449524D7">
            <wp:extent cx="4376502" cy="3752850"/>
            <wp:effectExtent l="0" t="0" r="5080" b="0"/>
            <wp:docPr id="49" name="Image 49" descr="https://static.summitracing.com/global/images/prod/xlarge/dcc-82213654_jk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dcc-82213654_jk_xl.jpg?rep=Fal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3642" cy="3758973"/>
                    </a:xfrm>
                    <a:prstGeom prst="rect">
                      <a:avLst/>
                    </a:prstGeom>
                    <a:noFill/>
                    <a:ln>
                      <a:noFill/>
                    </a:ln>
                  </pic:spPr>
                </pic:pic>
              </a:graphicData>
            </a:graphic>
          </wp:inline>
        </w:drawing>
      </w:r>
    </w:p>
    <w:p w:rsidR="00A72414" w:rsidRDefault="00A72414">
      <w:pPr>
        <w:rPr>
          <w:rStyle w:val="lev"/>
          <w:rFonts w:ascii="Arial" w:hAnsi="Arial" w:cs="Arial"/>
          <w:b w:val="0"/>
          <w:color w:val="111111"/>
          <w:sz w:val="20"/>
          <w:szCs w:val="20"/>
          <w:bdr w:val="none" w:sz="0" w:space="0" w:color="auto" w:frame="1"/>
        </w:rPr>
      </w:pPr>
    </w:p>
    <w:p w:rsidR="009473F4" w:rsidRDefault="009473F4">
      <w:pPr>
        <w:rPr>
          <w:rStyle w:val="lev"/>
          <w:rFonts w:ascii="Arial" w:hAnsi="Arial" w:cs="Arial"/>
          <w:b w:val="0"/>
          <w:color w:val="111111"/>
          <w:sz w:val="20"/>
          <w:szCs w:val="20"/>
          <w:bdr w:val="none" w:sz="0" w:space="0" w:color="auto" w:frame="1"/>
        </w:rPr>
      </w:pPr>
    </w:p>
    <w:p w:rsidR="009473F4" w:rsidRDefault="009473F4">
      <w:pPr>
        <w:rPr>
          <w:rStyle w:val="lev"/>
          <w:rFonts w:ascii="Arial" w:hAnsi="Arial" w:cs="Arial"/>
          <w:b w:val="0"/>
          <w:color w:val="111111"/>
          <w:sz w:val="20"/>
          <w:szCs w:val="20"/>
          <w:bdr w:val="none" w:sz="0" w:space="0" w:color="auto" w:frame="1"/>
        </w:rPr>
      </w:pPr>
    </w:p>
    <w:p w:rsidR="009473F4" w:rsidRDefault="009473F4">
      <w:pPr>
        <w:rPr>
          <w:rStyle w:val="lev"/>
          <w:rFonts w:ascii="Arial" w:hAnsi="Arial" w:cs="Arial"/>
          <w:b w:val="0"/>
          <w:color w:val="111111"/>
          <w:sz w:val="20"/>
          <w:szCs w:val="20"/>
          <w:bdr w:val="none" w:sz="0" w:space="0" w:color="auto" w:frame="1"/>
        </w:rPr>
      </w:pPr>
    </w:p>
    <w:p w:rsidR="00A72414" w:rsidRDefault="00A72414" w:rsidP="00A72414">
      <w:pPr>
        <w:rPr>
          <w:rFonts w:ascii="Arial" w:hAnsi="Arial" w:cs="Arial"/>
          <w:b/>
          <w:color w:val="111111"/>
          <w:sz w:val="36"/>
          <w:szCs w:val="36"/>
          <w:bdr w:val="none" w:sz="0" w:space="0" w:color="auto" w:frame="1"/>
        </w:rPr>
      </w:pPr>
      <w:r w:rsidRPr="003D2B12">
        <w:rPr>
          <w:rFonts w:ascii="Arial" w:hAnsi="Arial" w:cs="Arial"/>
          <w:b/>
          <w:color w:val="111111"/>
          <w:sz w:val="36"/>
          <w:szCs w:val="36"/>
          <w:bdr w:val="none" w:sz="0" w:space="0" w:color="auto" w:frame="1"/>
        </w:rPr>
        <w:t xml:space="preserve">Pare-chocs </w:t>
      </w:r>
      <w:r>
        <w:rPr>
          <w:rFonts w:ascii="Arial" w:hAnsi="Arial" w:cs="Arial"/>
          <w:b/>
          <w:color w:val="111111"/>
          <w:sz w:val="36"/>
          <w:szCs w:val="36"/>
          <w:bdr w:val="none" w:sz="0" w:space="0" w:color="auto" w:frame="1"/>
        </w:rPr>
        <w:t xml:space="preserve">avant </w:t>
      </w:r>
      <w:proofErr w:type="spellStart"/>
      <w:r>
        <w:rPr>
          <w:rFonts w:ascii="Arial" w:hAnsi="Arial" w:cs="Arial"/>
          <w:b/>
          <w:color w:val="111111"/>
          <w:sz w:val="36"/>
          <w:szCs w:val="36"/>
          <w:bdr w:val="none" w:sz="0" w:space="0" w:color="auto" w:frame="1"/>
        </w:rPr>
        <w:t>Offroad</w:t>
      </w:r>
      <w:proofErr w:type="spellEnd"/>
      <w:r>
        <w:rPr>
          <w:rFonts w:ascii="Arial" w:hAnsi="Arial" w:cs="Arial"/>
          <w:b/>
          <w:color w:val="111111"/>
          <w:sz w:val="36"/>
          <w:szCs w:val="36"/>
          <w:bdr w:val="none" w:sz="0" w:space="0" w:color="auto" w:frame="1"/>
        </w:rPr>
        <w:t xml:space="preserve"> </w:t>
      </w:r>
      <w:proofErr w:type="spellStart"/>
      <w:r>
        <w:rPr>
          <w:rFonts w:ascii="Arial" w:hAnsi="Arial" w:cs="Arial"/>
          <w:b/>
          <w:color w:val="111111"/>
          <w:sz w:val="36"/>
          <w:szCs w:val="36"/>
          <w:bdr w:val="none" w:sz="0" w:space="0" w:color="auto" w:frame="1"/>
        </w:rPr>
        <w:t>Mopar</w:t>
      </w:r>
      <w:proofErr w:type="spellEnd"/>
    </w:p>
    <w:p w:rsidR="00A72414" w:rsidRDefault="00A72414" w:rsidP="00A72414">
      <w:pPr>
        <w:rPr>
          <w:rStyle w:val="lev"/>
          <w:rFonts w:ascii="Arial" w:hAnsi="Arial" w:cs="Arial"/>
          <w:color w:val="111111"/>
          <w:sz w:val="20"/>
          <w:szCs w:val="20"/>
          <w:bdr w:val="none" w:sz="0" w:space="0" w:color="auto" w:frame="1"/>
        </w:rPr>
      </w:pPr>
      <w:r>
        <w:rPr>
          <w:rStyle w:val="lev"/>
          <w:rFonts w:ascii="Arial" w:hAnsi="Arial" w:cs="Arial"/>
          <w:b w:val="0"/>
          <w:color w:val="111111"/>
          <w:sz w:val="20"/>
          <w:szCs w:val="20"/>
          <w:bdr w:val="none" w:sz="0" w:space="0" w:color="auto" w:frame="1"/>
        </w:rPr>
        <w:t xml:space="preserve">REF : </w:t>
      </w:r>
      <w:r>
        <w:rPr>
          <w:rStyle w:val="lev"/>
          <w:rFonts w:ascii="Arial" w:hAnsi="Arial" w:cs="Arial"/>
          <w:color w:val="111111"/>
          <w:sz w:val="20"/>
          <w:szCs w:val="20"/>
          <w:bdr w:val="none" w:sz="0" w:space="0" w:color="auto" w:frame="1"/>
        </w:rPr>
        <w:t>MOP-82215121AB                   Prix : 1846€</w:t>
      </w:r>
    </w:p>
    <w:p w:rsidR="00A72414" w:rsidRDefault="00A72414" w:rsidP="00A72414">
      <w:pPr>
        <w:rPr>
          <w:rStyle w:val="lev"/>
          <w:rFonts w:ascii="Arial" w:hAnsi="Arial" w:cs="Arial"/>
          <w:color w:val="111111"/>
          <w:sz w:val="20"/>
          <w:szCs w:val="20"/>
          <w:bdr w:val="none" w:sz="0" w:space="0" w:color="auto" w:frame="1"/>
        </w:rPr>
      </w:pPr>
    </w:p>
    <w:p w:rsidR="00A72414" w:rsidRDefault="00A72414" w:rsidP="00A72414">
      <w:pPr>
        <w:rPr>
          <w:rStyle w:val="lev"/>
          <w:rFonts w:ascii="Arial" w:hAnsi="Arial" w:cs="Arial"/>
          <w:color w:val="111111"/>
          <w:sz w:val="20"/>
          <w:szCs w:val="20"/>
          <w:bdr w:val="none" w:sz="0" w:space="0" w:color="auto" w:frame="1"/>
        </w:rPr>
      </w:pPr>
    </w:p>
    <w:p w:rsidR="00A72414" w:rsidRDefault="00A72414">
      <w:pPr>
        <w:rPr>
          <w:rStyle w:val="lev"/>
          <w:rFonts w:ascii="Arial" w:hAnsi="Arial" w:cs="Arial"/>
          <w:b w:val="0"/>
          <w:color w:val="111111"/>
          <w:sz w:val="20"/>
          <w:szCs w:val="20"/>
          <w:bdr w:val="none" w:sz="0" w:space="0" w:color="auto" w:frame="1"/>
        </w:rPr>
      </w:pPr>
      <w:r>
        <w:rPr>
          <w:noProof/>
          <w:lang w:eastAsia="fr-FR"/>
        </w:rPr>
        <w:drawing>
          <wp:inline distT="0" distB="0" distL="0" distR="0" wp14:anchorId="5061BE2D" wp14:editId="715125D7">
            <wp:extent cx="4295775" cy="3221831"/>
            <wp:effectExtent l="0" t="0" r="0" b="0"/>
            <wp:docPr id="51" name="Image 51" descr="https://static.summitracing.com/global/images/prod/xlarge/mop-82215121ab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mop-82215121ab_xl.jpg?rep=Fal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0462" cy="3225347"/>
                    </a:xfrm>
                    <a:prstGeom prst="rect">
                      <a:avLst/>
                    </a:prstGeom>
                    <a:noFill/>
                    <a:ln>
                      <a:noFill/>
                    </a:ln>
                  </pic:spPr>
                </pic:pic>
              </a:graphicData>
            </a:graphic>
          </wp:inline>
        </w:drawing>
      </w:r>
    </w:p>
    <w:p w:rsidR="00A72414" w:rsidRDefault="00A72414">
      <w:pPr>
        <w:rPr>
          <w:rStyle w:val="lev"/>
          <w:rFonts w:ascii="Arial" w:hAnsi="Arial" w:cs="Arial"/>
          <w:b w:val="0"/>
          <w:color w:val="111111"/>
          <w:sz w:val="20"/>
          <w:szCs w:val="20"/>
          <w:bdr w:val="none" w:sz="0" w:space="0" w:color="auto" w:frame="1"/>
        </w:rPr>
      </w:pPr>
      <w:r>
        <w:rPr>
          <w:noProof/>
          <w:lang w:eastAsia="fr-FR"/>
        </w:rPr>
        <w:drawing>
          <wp:inline distT="0" distB="0" distL="0" distR="0">
            <wp:extent cx="4318000" cy="3238500"/>
            <wp:effectExtent l="0" t="0" r="6350" b="0"/>
            <wp:docPr id="52" name="Image 52" descr="https://static.summitracing.com/global/images/prod/xlarge/mop-82215121ab_th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summitracing.com/global/images/prod/xlarge/mop-82215121ab_th_xl.jpg?rep=Fal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8389" cy="3238792"/>
                    </a:xfrm>
                    <a:prstGeom prst="rect">
                      <a:avLst/>
                    </a:prstGeom>
                    <a:noFill/>
                    <a:ln>
                      <a:noFill/>
                    </a:ln>
                  </pic:spPr>
                </pic:pic>
              </a:graphicData>
            </a:graphic>
          </wp:inline>
        </w:drawing>
      </w:r>
    </w:p>
    <w:p w:rsidR="00A72414" w:rsidRDefault="00A72414">
      <w:pPr>
        <w:rPr>
          <w:rStyle w:val="lev"/>
          <w:rFonts w:ascii="Arial" w:hAnsi="Arial" w:cs="Arial"/>
          <w:b w:val="0"/>
          <w:color w:val="111111"/>
          <w:sz w:val="20"/>
          <w:szCs w:val="20"/>
          <w:bdr w:val="none" w:sz="0" w:space="0" w:color="auto" w:frame="1"/>
        </w:rPr>
      </w:pPr>
    </w:p>
    <w:p w:rsidR="00A72414" w:rsidRDefault="00A72414">
      <w:pPr>
        <w:rPr>
          <w:rStyle w:val="lev"/>
          <w:rFonts w:ascii="Arial" w:hAnsi="Arial" w:cs="Arial"/>
          <w:b w:val="0"/>
          <w:color w:val="111111"/>
          <w:sz w:val="20"/>
          <w:szCs w:val="20"/>
          <w:bdr w:val="none" w:sz="0" w:space="0" w:color="auto" w:frame="1"/>
        </w:rPr>
      </w:pPr>
    </w:p>
    <w:p w:rsidR="00A72414" w:rsidRDefault="00A72414">
      <w:pPr>
        <w:rPr>
          <w:rStyle w:val="lev"/>
          <w:rFonts w:ascii="Arial" w:hAnsi="Arial" w:cs="Arial"/>
          <w:b w:val="0"/>
          <w:color w:val="111111"/>
          <w:sz w:val="20"/>
          <w:szCs w:val="20"/>
          <w:bdr w:val="none" w:sz="0" w:space="0" w:color="auto" w:frame="1"/>
        </w:rPr>
      </w:pPr>
    </w:p>
    <w:p w:rsidR="00A72414" w:rsidRDefault="00A72414">
      <w:pPr>
        <w:rPr>
          <w:rStyle w:val="lev"/>
          <w:rFonts w:ascii="Arial" w:hAnsi="Arial" w:cs="Arial"/>
          <w:b w:val="0"/>
          <w:color w:val="111111"/>
          <w:sz w:val="20"/>
          <w:szCs w:val="20"/>
          <w:bdr w:val="none" w:sz="0" w:space="0" w:color="auto" w:frame="1"/>
        </w:rPr>
      </w:pPr>
    </w:p>
    <w:p w:rsidR="009473F4" w:rsidRDefault="009473F4">
      <w:pPr>
        <w:rPr>
          <w:rStyle w:val="lev"/>
          <w:rFonts w:ascii="Arial" w:hAnsi="Arial" w:cs="Arial"/>
          <w:b w:val="0"/>
          <w:color w:val="111111"/>
          <w:sz w:val="20"/>
          <w:szCs w:val="20"/>
          <w:bdr w:val="none" w:sz="0" w:space="0" w:color="auto" w:frame="1"/>
        </w:rPr>
      </w:pPr>
    </w:p>
    <w:p w:rsidR="009473F4" w:rsidRDefault="009473F4">
      <w:pPr>
        <w:rPr>
          <w:rStyle w:val="lev"/>
          <w:rFonts w:ascii="Arial" w:hAnsi="Arial" w:cs="Arial"/>
          <w:b w:val="0"/>
          <w:color w:val="111111"/>
          <w:sz w:val="20"/>
          <w:szCs w:val="20"/>
          <w:bdr w:val="none" w:sz="0" w:space="0" w:color="auto" w:frame="1"/>
        </w:rPr>
      </w:pPr>
    </w:p>
    <w:p w:rsidR="00A72414" w:rsidRDefault="00A72414">
      <w:pPr>
        <w:rPr>
          <w:rStyle w:val="lev"/>
          <w:rFonts w:ascii="Arial" w:hAnsi="Arial" w:cs="Arial"/>
          <w:b w:val="0"/>
          <w:color w:val="111111"/>
          <w:sz w:val="20"/>
          <w:szCs w:val="20"/>
          <w:bdr w:val="none" w:sz="0" w:space="0" w:color="auto" w:frame="1"/>
        </w:rPr>
      </w:pPr>
    </w:p>
    <w:p w:rsidR="00A72414"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Elargisseurs d’aile avant et arrière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XRC</w:t>
      </w: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sidRPr="00405201">
        <w:rPr>
          <w:rStyle w:val="lev"/>
          <w:rFonts w:ascii="Arial" w:hAnsi="Arial" w:cs="Arial"/>
          <w:b/>
          <w:color w:val="111111"/>
          <w:sz w:val="20"/>
          <w:szCs w:val="20"/>
          <w:bdr w:val="none" w:sz="0" w:space="0" w:color="auto" w:frame="1"/>
        </w:rPr>
        <w:t>SMT-76837              Prix </w:t>
      </w:r>
      <w:proofErr w:type="gramStart"/>
      <w:r w:rsidRPr="00405201">
        <w:rPr>
          <w:rStyle w:val="lev"/>
          <w:rFonts w:ascii="Arial" w:hAnsi="Arial" w:cs="Arial"/>
          <w:b/>
          <w:color w:val="111111"/>
          <w:sz w:val="20"/>
          <w:szCs w:val="20"/>
          <w:bdr w:val="none" w:sz="0" w:space="0" w:color="auto" w:frame="1"/>
        </w:rPr>
        <w:t xml:space="preserve">: </w:t>
      </w:r>
      <w:r>
        <w:rPr>
          <w:rStyle w:val="lev"/>
          <w:rFonts w:ascii="Arial" w:hAnsi="Arial" w:cs="Arial"/>
          <w:b/>
          <w:color w:val="111111"/>
          <w:sz w:val="20"/>
          <w:szCs w:val="20"/>
          <w:bdr w:val="none" w:sz="0" w:space="0" w:color="auto" w:frame="1"/>
        </w:rPr>
        <w:t xml:space="preserve"> 393</w:t>
      </w:r>
      <w:proofErr w:type="gramEnd"/>
      <w:r>
        <w:rPr>
          <w:rStyle w:val="lev"/>
          <w:rFonts w:ascii="Arial" w:hAnsi="Arial" w:cs="Arial"/>
          <w:b/>
          <w:color w:val="111111"/>
          <w:sz w:val="20"/>
          <w:szCs w:val="20"/>
          <w:bdr w:val="none" w:sz="0" w:space="0" w:color="auto" w:frame="1"/>
        </w:rPr>
        <w:t>€</w:t>
      </w:r>
    </w:p>
    <w:p w:rsidR="00405201" w:rsidRDefault="00405201" w:rsidP="00405201">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405201" w:rsidRDefault="00405201"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54F07980" wp14:editId="157640A3">
            <wp:extent cx="4543425" cy="4543425"/>
            <wp:effectExtent l="0" t="0" r="9525" b="9525"/>
            <wp:docPr id="53" name="Image 53" descr="https://static.summitracing.com/global/images/prod/large/smt-76837_w.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large/smt-76837_w.jpg?rep=Fal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3425" cy="4543425"/>
                    </a:xfrm>
                    <a:prstGeom prst="rect">
                      <a:avLst/>
                    </a:prstGeom>
                    <a:noFill/>
                    <a:ln>
                      <a:noFill/>
                    </a:ln>
                  </pic:spPr>
                </pic:pic>
              </a:graphicData>
            </a:graphic>
          </wp:inline>
        </w:drawing>
      </w:r>
    </w:p>
    <w:p w:rsidR="00405201" w:rsidRDefault="00405201" w:rsidP="00405201">
      <w:pPr>
        <w:pStyle w:val="Titre1"/>
        <w:spacing w:before="0" w:beforeAutospacing="0" w:after="0" w:afterAutospacing="0"/>
        <w:textAlignment w:val="baseline"/>
        <w:rPr>
          <w:rStyle w:val="lev"/>
          <w:rFonts w:ascii="Arial" w:hAnsi="Arial" w:cs="Arial"/>
          <w:b/>
          <w:bCs/>
          <w:color w:val="111111"/>
          <w:sz w:val="22"/>
          <w:szCs w:val="22"/>
        </w:rPr>
      </w:pPr>
    </w:p>
    <w:p w:rsidR="00405201" w:rsidRDefault="00405201" w:rsidP="00405201">
      <w:pPr>
        <w:pStyle w:val="Titre1"/>
        <w:spacing w:before="0" w:beforeAutospacing="0" w:after="0" w:afterAutospacing="0"/>
        <w:textAlignment w:val="baseline"/>
        <w:rPr>
          <w:rStyle w:val="lev"/>
          <w:rFonts w:ascii="Arial" w:hAnsi="Arial" w:cs="Arial"/>
          <w:b/>
          <w:bCs/>
          <w:color w:val="111111"/>
          <w:sz w:val="22"/>
          <w:szCs w:val="22"/>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Elargisseurs d’aile avant et arrière </w:t>
      </w:r>
      <w:proofErr w:type="spellStart"/>
      <w:r>
        <w:rPr>
          <w:rFonts w:ascii="Arial" w:hAnsi="Arial" w:cs="Arial"/>
          <w:color w:val="111111"/>
          <w:sz w:val="36"/>
          <w:szCs w:val="36"/>
          <w:bdr w:val="none" w:sz="0" w:space="0" w:color="auto" w:frame="1"/>
        </w:rPr>
        <w:t>Bushwacker</w:t>
      </w:r>
      <w:proofErr w:type="spellEnd"/>
    </w:p>
    <w:p w:rsidR="00405201" w:rsidRDefault="00405201" w:rsidP="00405201">
      <w:pPr>
        <w:pStyle w:val="Titre1"/>
        <w:spacing w:before="0" w:beforeAutospacing="0" w:after="0" w:afterAutospacing="0"/>
        <w:textAlignment w:val="baseline"/>
        <w:rPr>
          <w:rFonts w:ascii="Arial" w:hAnsi="Arial" w:cs="Arial"/>
          <w:color w:val="111111"/>
          <w:sz w:val="36"/>
          <w:szCs w:val="36"/>
          <w:bdr w:val="none" w:sz="0" w:space="0" w:color="auto" w:frame="1"/>
        </w:rPr>
      </w:pPr>
    </w:p>
    <w:p w:rsidR="00405201" w:rsidRDefault="00405201" w:rsidP="00405201">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BSH-10918-07</w:t>
      </w:r>
      <w:r w:rsidRPr="00405201">
        <w:rPr>
          <w:rStyle w:val="lev"/>
          <w:rFonts w:ascii="Arial" w:hAnsi="Arial" w:cs="Arial"/>
          <w:b/>
          <w:color w:val="111111"/>
          <w:sz w:val="20"/>
          <w:szCs w:val="20"/>
          <w:bdr w:val="none" w:sz="0" w:space="0" w:color="auto" w:frame="1"/>
        </w:rPr>
        <w:t xml:space="preserve">              Prix </w:t>
      </w:r>
      <w:proofErr w:type="gramStart"/>
      <w:r w:rsidRPr="00405201">
        <w:rPr>
          <w:rStyle w:val="lev"/>
          <w:rFonts w:ascii="Arial" w:hAnsi="Arial" w:cs="Arial"/>
          <w:b/>
          <w:color w:val="111111"/>
          <w:sz w:val="20"/>
          <w:szCs w:val="20"/>
          <w:bdr w:val="none" w:sz="0" w:space="0" w:color="auto" w:frame="1"/>
        </w:rPr>
        <w:t xml:space="preserve">: </w:t>
      </w:r>
      <w:r>
        <w:rPr>
          <w:rStyle w:val="lev"/>
          <w:rFonts w:ascii="Arial" w:hAnsi="Arial" w:cs="Arial"/>
          <w:b/>
          <w:color w:val="111111"/>
          <w:sz w:val="20"/>
          <w:szCs w:val="20"/>
          <w:bdr w:val="none" w:sz="0" w:space="0" w:color="auto" w:frame="1"/>
        </w:rPr>
        <w:t xml:space="preserve"> 1078</w:t>
      </w:r>
      <w:proofErr w:type="gramEnd"/>
      <w:r>
        <w:rPr>
          <w:rStyle w:val="lev"/>
          <w:rFonts w:ascii="Arial" w:hAnsi="Arial" w:cs="Arial"/>
          <w:b/>
          <w:color w:val="111111"/>
          <w:sz w:val="20"/>
          <w:szCs w:val="20"/>
          <w:bdr w:val="none" w:sz="0" w:space="0" w:color="auto" w:frame="1"/>
        </w:rPr>
        <w:t>€</w:t>
      </w:r>
    </w:p>
    <w:p w:rsidR="00405201" w:rsidRDefault="00405201" w:rsidP="00405201">
      <w:pPr>
        <w:pStyle w:val="Titre1"/>
        <w:spacing w:before="0" w:beforeAutospacing="0" w:after="0" w:afterAutospacing="0"/>
        <w:textAlignment w:val="baseline"/>
        <w:rPr>
          <w:rStyle w:val="lev"/>
          <w:rFonts w:ascii="Arial" w:hAnsi="Arial" w:cs="Arial"/>
          <w:b/>
          <w:bCs/>
          <w:color w:val="111111"/>
          <w:sz w:val="22"/>
          <w:szCs w:val="22"/>
        </w:rPr>
      </w:pPr>
    </w:p>
    <w:p w:rsidR="00405201" w:rsidRDefault="00405201" w:rsidP="00405201">
      <w:pPr>
        <w:pStyle w:val="Titre1"/>
        <w:spacing w:before="0" w:beforeAutospacing="0" w:after="0" w:afterAutospacing="0"/>
        <w:textAlignment w:val="baseline"/>
        <w:rPr>
          <w:noProof/>
        </w:rPr>
      </w:pPr>
      <w:r>
        <w:rPr>
          <w:noProof/>
        </w:rPr>
        <w:drawing>
          <wp:inline distT="0" distB="0" distL="0" distR="0">
            <wp:extent cx="4067175" cy="2325068"/>
            <wp:effectExtent l="0" t="0" r="0" b="0"/>
            <wp:docPr id="54" name="Image 54" descr="https://static.summitracing.com/global/images/prod/xlarge/bsh-10918-07_hx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summitracing.com/global/images/prod/xlarge/bsh-10918-07_hx_xl.jpg?rep=Fals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4567" cy="2335010"/>
                    </a:xfrm>
                    <a:prstGeom prst="rect">
                      <a:avLst/>
                    </a:prstGeom>
                    <a:noFill/>
                    <a:ln>
                      <a:noFill/>
                    </a:ln>
                  </pic:spPr>
                </pic:pic>
              </a:graphicData>
            </a:graphic>
          </wp:inline>
        </w:drawing>
      </w:r>
      <w:r w:rsidRPr="00405201">
        <w:rPr>
          <w:noProof/>
        </w:rPr>
        <w:t xml:space="preserve"> </w:t>
      </w:r>
      <w:r>
        <w:rPr>
          <w:noProof/>
        </w:rPr>
        <w:drawing>
          <wp:inline distT="0" distB="0" distL="0" distR="0" wp14:anchorId="4A2CCE34" wp14:editId="3FFAABFF">
            <wp:extent cx="4038600" cy="2308733"/>
            <wp:effectExtent l="0" t="0" r="0" b="0"/>
            <wp:docPr id="55" name="Image 55" descr="https://static.summitracing.com/global/images/prod/xlarge/bsh-10918-07_qq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bsh-10918-07_qq_xl.jpg?rep=Fal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4190" cy="2329078"/>
                    </a:xfrm>
                    <a:prstGeom prst="rect">
                      <a:avLst/>
                    </a:prstGeom>
                    <a:noFill/>
                    <a:ln>
                      <a:noFill/>
                    </a:ln>
                  </pic:spPr>
                </pic:pic>
              </a:graphicData>
            </a:graphic>
          </wp:inline>
        </w:drawing>
      </w:r>
      <w:r w:rsidRPr="00405201">
        <w:rPr>
          <w:noProof/>
        </w:rPr>
        <w:t xml:space="preserve"> </w:t>
      </w:r>
      <w:r>
        <w:rPr>
          <w:noProof/>
        </w:rPr>
        <w:drawing>
          <wp:inline distT="0" distB="0" distL="0" distR="0" wp14:anchorId="721939A2" wp14:editId="6109962B">
            <wp:extent cx="6081560" cy="3476625"/>
            <wp:effectExtent l="0" t="0" r="0" b="0"/>
            <wp:docPr id="56" name="Image 56" descr="https://static.summitracing.com/global/images/prod/xlarge/bsh-10918-07_jy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bsh-10918-07_jy_xl.jpg?rep=Fal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7840" cy="3480215"/>
                    </a:xfrm>
                    <a:prstGeom prst="rect">
                      <a:avLst/>
                    </a:prstGeom>
                    <a:noFill/>
                    <a:ln>
                      <a:noFill/>
                    </a:ln>
                  </pic:spPr>
                </pic:pic>
              </a:graphicData>
            </a:graphic>
          </wp:inline>
        </w:drawing>
      </w:r>
    </w:p>
    <w:p w:rsidR="009473F4" w:rsidRDefault="009473F4" w:rsidP="00405201">
      <w:pPr>
        <w:pStyle w:val="Titre1"/>
        <w:spacing w:before="0" w:beforeAutospacing="0" w:after="0" w:afterAutospacing="0"/>
        <w:textAlignment w:val="baseline"/>
        <w:rPr>
          <w:noProof/>
        </w:rPr>
      </w:pPr>
    </w:p>
    <w:p w:rsidR="009473F4" w:rsidRDefault="009473F4" w:rsidP="00405201">
      <w:pPr>
        <w:pStyle w:val="Titre1"/>
        <w:spacing w:before="0" w:beforeAutospacing="0" w:after="0" w:afterAutospacing="0"/>
        <w:textAlignment w:val="baseline"/>
        <w:rPr>
          <w:noProof/>
        </w:rPr>
      </w:pPr>
    </w:p>
    <w:p w:rsidR="009473F4" w:rsidRDefault="009473F4" w:rsidP="009473F4">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Elargisseurs d’aile avant  </w:t>
      </w:r>
      <w:proofErr w:type="spellStart"/>
      <w:r>
        <w:rPr>
          <w:rFonts w:ascii="Arial" w:hAnsi="Arial" w:cs="Arial"/>
          <w:color w:val="111111"/>
          <w:sz w:val="36"/>
          <w:szCs w:val="36"/>
          <w:bdr w:val="none" w:sz="0" w:space="0" w:color="auto" w:frame="1"/>
        </w:rPr>
        <w:t>Bushwacker</w:t>
      </w:r>
      <w:proofErr w:type="spellEnd"/>
    </w:p>
    <w:p w:rsidR="009473F4" w:rsidRPr="009473F4" w:rsidRDefault="009473F4" w:rsidP="009473F4">
      <w:pPr>
        <w:pStyle w:val="Titre1"/>
        <w:spacing w:before="0" w:beforeAutospacing="0" w:after="0" w:afterAutospacing="0"/>
        <w:textAlignment w:val="baseline"/>
        <w:rPr>
          <w:noProof/>
          <w:sz w:val="22"/>
          <w:szCs w:val="22"/>
        </w:rPr>
      </w:pPr>
    </w:p>
    <w:p w:rsidR="009473F4" w:rsidRDefault="009473F4" w:rsidP="009473F4">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BSH-10045-02                        </w:t>
      </w:r>
      <w:r w:rsidRPr="00405201">
        <w:rPr>
          <w:rStyle w:val="lev"/>
          <w:rFonts w:ascii="Arial" w:hAnsi="Arial" w:cs="Arial"/>
          <w:b/>
          <w:color w:val="111111"/>
          <w:sz w:val="20"/>
          <w:szCs w:val="20"/>
          <w:bdr w:val="none" w:sz="0" w:space="0" w:color="auto" w:frame="1"/>
        </w:rPr>
        <w:t>Prix </w:t>
      </w:r>
      <w:proofErr w:type="gramStart"/>
      <w:r w:rsidRPr="00405201">
        <w:rPr>
          <w:rStyle w:val="lev"/>
          <w:rFonts w:ascii="Arial" w:hAnsi="Arial" w:cs="Arial"/>
          <w:b/>
          <w:color w:val="111111"/>
          <w:sz w:val="20"/>
          <w:szCs w:val="20"/>
          <w:bdr w:val="none" w:sz="0" w:space="0" w:color="auto" w:frame="1"/>
        </w:rPr>
        <w:t xml:space="preserve">: </w:t>
      </w:r>
      <w:r>
        <w:rPr>
          <w:rStyle w:val="lev"/>
          <w:rFonts w:ascii="Arial" w:hAnsi="Arial" w:cs="Arial"/>
          <w:b/>
          <w:color w:val="111111"/>
          <w:sz w:val="20"/>
          <w:szCs w:val="20"/>
          <w:bdr w:val="none" w:sz="0" w:space="0" w:color="auto" w:frame="1"/>
        </w:rPr>
        <w:t xml:space="preserve"> 623</w:t>
      </w:r>
      <w:proofErr w:type="gramEnd"/>
      <w:r>
        <w:rPr>
          <w:rStyle w:val="lev"/>
          <w:rFonts w:ascii="Arial" w:hAnsi="Arial" w:cs="Arial"/>
          <w:b/>
          <w:color w:val="111111"/>
          <w:sz w:val="20"/>
          <w:szCs w:val="20"/>
          <w:bdr w:val="none" w:sz="0" w:space="0" w:color="auto" w:frame="1"/>
        </w:rPr>
        <w:t>€</w:t>
      </w:r>
    </w:p>
    <w:p w:rsidR="009473F4" w:rsidRDefault="009473F4" w:rsidP="00405201">
      <w:pPr>
        <w:pStyle w:val="Titre1"/>
        <w:spacing w:before="0" w:beforeAutospacing="0" w:after="0" w:afterAutospacing="0"/>
        <w:textAlignment w:val="baseline"/>
        <w:rPr>
          <w:rStyle w:val="lev"/>
          <w:rFonts w:ascii="Arial" w:hAnsi="Arial" w:cs="Arial"/>
          <w:b/>
          <w:bCs/>
          <w:color w:val="111111"/>
          <w:sz w:val="22"/>
          <w:szCs w:val="22"/>
        </w:rPr>
      </w:pPr>
    </w:p>
    <w:p w:rsidR="009473F4" w:rsidRDefault="009473F4"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2EFBD32B" wp14:editId="1A73D9F6">
            <wp:extent cx="3190875" cy="1826777"/>
            <wp:effectExtent l="0" t="0" r="0" b="2540"/>
            <wp:docPr id="57" name="Image 57" descr="https://static.summitracing.com/global/images/prod/large/BSH-10045-02_ID.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large/BSH-10045-02_ID.jpg?rep=Fal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7684" cy="1842125"/>
                    </a:xfrm>
                    <a:prstGeom prst="rect">
                      <a:avLst/>
                    </a:prstGeom>
                    <a:noFill/>
                    <a:ln>
                      <a:noFill/>
                    </a:ln>
                  </pic:spPr>
                </pic:pic>
              </a:graphicData>
            </a:graphic>
          </wp:inline>
        </w:drawing>
      </w:r>
    </w:p>
    <w:p w:rsidR="009473F4" w:rsidRDefault="009473F4"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3037EC4E" wp14:editId="793719D7">
            <wp:extent cx="3486150" cy="1995821"/>
            <wp:effectExtent l="0" t="0" r="0" b="4445"/>
            <wp:docPr id="58" name="Image 58" descr="https://static.summitracing.com/global/images/prod/large/BSH-10045-02_CD.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large/BSH-10045-02_CD.jpg?rep=Fal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0505" cy="2032664"/>
                    </a:xfrm>
                    <a:prstGeom prst="rect">
                      <a:avLst/>
                    </a:prstGeom>
                    <a:noFill/>
                    <a:ln>
                      <a:noFill/>
                    </a:ln>
                  </pic:spPr>
                </pic:pic>
              </a:graphicData>
            </a:graphic>
          </wp:inline>
        </w:drawing>
      </w:r>
    </w:p>
    <w:p w:rsidR="009473F4" w:rsidRDefault="009473F4" w:rsidP="009473F4">
      <w:pPr>
        <w:pStyle w:val="Titre1"/>
        <w:spacing w:before="0" w:beforeAutospacing="0" w:after="0" w:afterAutospacing="0"/>
        <w:textAlignment w:val="baseline"/>
        <w:rPr>
          <w:rFonts w:ascii="Arial" w:hAnsi="Arial" w:cs="Arial"/>
          <w:color w:val="111111"/>
          <w:sz w:val="36"/>
          <w:szCs w:val="36"/>
          <w:bdr w:val="none" w:sz="0" w:space="0" w:color="auto" w:frame="1"/>
        </w:rPr>
      </w:pPr>
    </w:p>
    <w:p w:rsidR="009473F4" w:rsidRDefault="009473F4" w:rsidP="009473F4">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Elargisseurs d’aile arrière </w:t>
      </w:r>
      <w:proofErr w:type="spellStart"/>
      <w:r>
        <w:rPr>
          <w:rFonts w:ascii="Arial" w:hAnsi="Arial" w:cs="Arial"/>
          <w:color w:val="111111"/>
          <w:sz w:val="36"/>
          <w:szCs w:val="36"/>
          <w:bdr w:val="none" w:sz="0" w:space="0" w:color="auto" w:frame="1"/>
        </w:rPr>
        <w:t>Bushwacker</w:t>
      </w:r>
      <w:proofErr w:type="spellEnd"/>
    </w:p>
    <w:p w:rsidR="009473F4" w:rsidRDefault="009473F4" w:rsidP="009473F4">
      <w:pPr>
        <w:pStyle w:val="Titre1"/>
        <w:spacing w:before="0" w:beforeAutospacing="0" w:after="0" w:afterAutospacing="0"/>
        <w:textAlignment w:val="baseline"/>
        <w:rPr>
          <w:rStyle w:val="lev"/>
          <w:rFonts w:ascii="Arial" w:hAnsi="Arial" w:cs="Arial"/>
          <w:b/>
          <w:bCs/>
          <w:color w:val="111111"/>
          <w:sz w:val="22"/>
          <w:szCs w:val="22"/>
        </w:rPr>
      </w:pPr>
    </w:p>
    <w:p w:rsidR="009473F4" w:rsidRDefault="009473F4" w:rsidP="009473F4">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BSH-10045-02                        </w:t>
      </w:r>
      <w:r w:rsidRPr="00405201">
        <w:rPr>
          <w:rStyle w:val="lev"/>
          <w:rFonts w:ascii="Arial" w:hAnsi="Arial" w:cs="Arial"/>
          <w:b/>
          <w:color w:val="111111"/>
          <w:sz w:val="20"/>
          <w:szCs w:val="20"/>
          <w:bdr w:val="none" w:sz="0" w:space="0" w:color="auto" w:frame="1"/>
        </w:rPr>
        <w:t>Prix </w:t>
      </w:r>
      <w:proofErr w:type="gramStart"/>
      <w:r w:rsidRPr="00405201">
        <w:rPr>
          <w:rStyle w:val="lev"/>
          <w:rFonts w:ascii="Arial" w:hAnsi="Arial" w:cs="Arial"/>
          <w:b/>
          <w:color w:val="111111"/>
          <w:sz w:val="20"/>
          <w:szCs w:val="20"/>
          <w:bdr w:val="none" w:sz="0" w:space="0" w:color="auto" w:frame="1"/>
        </w:rPr>
        <w:t xml:space="preserve">: </w:t>
      </w:r>
      <w:r>
        <w:rPr>
          <w:rStyle w:val="lev"/>
          <w:rFonts w:ascii="Arial" w:hAnsi="Arial" w:cs="Arial"/>
          <w:b/>
          <w:color w:val="111111"/>
          <w:sz w:val="20"/>
          <w:szCs w:val="20"/>
          <w:bdr w:val="none" w:sz="0" w:space="0" w:color="auto" w:frame="1"/>
        </w:rPr>
        <w:t xml:space="preserve"> 623</w:t>
      </w:r>
      <w:proofErr w:type="gramEnd"/>
      <w:r>
        <w:rPr>
          <w:rStyle w:val="lev"/>
          <w:rFonts w:ascii="Arial" w:hAnsi="Arial" w:cs="Arial"/>
          <w:b/>
          <w:color w:val="111111"/>
          <w:sz w:val="20"/>
          <w:szCs w:val="20"/>
          <w:bdr w:val="none" w:sz="0" w:space="0" w:color="auto" w:frame="1"/>
        </w:rPr>
        <w:t>€</w:t>
      </w:r>
    </w:p>
    <w:p w:rsidR="0056639B" w:rsidRDefault="0056639B" w:rsidP="009473F4">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9473F4" w:rsidRDefault="0056639B"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75A51BB6" wp14:editId="5A24F9E5">
            <wp:extent cx="3238500" cy="1854582"/>
            <wp:effectExtent l="0" t="0" r="0" b="0"/>
            <wp:docPr id="59" name="Image 59" descr="https://static.summitracing.com/global/images/prod/xlarge/bsh-10046-02_sn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summitracing.com/global/images/prod/xlarge/bsh-10046-02_sn_xl.jpg?rep=Fal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2570" cy="1874093"/>
                    </a:xfrm>
                    <a:prstGeom prst="rect">
                      <a:avLst/>
                    </a:prstGeom>
                    <a:noFill/>
                    <a:ln>
                      <a:noFill/>
                    </a:ln>
                  </pic:spPr>
                </pic:pic>
              </a:graphicData>
            </a:graphic>
          </wp:inline>
        </w:drawing>
      </w:r>
      <w:r w:rsidR="009473F4">
        <w:rPr>
          <w:noProof/>
        </w:rPr>
        <w:drawing>
          <wp:inline distT="0" distB="0" distL="0" distR="0" wp14:anchorId="613BE0E2" wp14:editId="512F36CF">
            <wp:extent cx="3476625" cy="1990368"/>
            <wp:effectExtent l="0" t="0" r="0" b="0"/>
            <wp:docPr id="60" name="Image 60" descr="https://static.summitracing.com/global/images/prod/large/BSH-10046-02.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large/BSH-10046-02.jpg?rep=Fals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2643" cy="1993813"/>
                    </a:xfrm>
                    <a:prstGeom prst="rect">
                      <a:avLst/>
                    </a:prstGeom>
                    <a:noFill/>
                    <a:ln>
                      <a:noFill/>
                    </a:ln>
                  </pic:spPr>
                </pic:pic>
              </a:graphicData>
            </a:graphic>
          </wp:inline>
        </w:drawing>
      </w:r>
    </w:p>
    <w:p w:rsidR="005030C6" w:rsidRDefault="005030C6" w:rsidP="005030C6">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Marches pied latérales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SRC</w:t>
      </w:r>
    </w:p>
    <w:p w:rsidR="009473F4" w:rsidRDefault="009473F4" w:rsidP="00405201">
      <w:pPr>
        <w:pStyle w:val="Titre1"/>
        <w:spacing w:before="0" w:beforeAutospacing="0" w:after="0" w:afterAutospacing="0"/>
        <w:textAlignment w:val="baseline"/>
        <w:rPr>
          <w:rStyle w:val="lev"/>
          <w:rFonts w:ascii="Arial" w:hAnsi="Arial" w:cs="Arial"/>
          <w:b/>
          <w:bCs/>
          <w:color w:val="111111"/>
          <w:sz w:val="22"/>
          <w:szCs w:val="22"/>
        </w:rPr>
      </w:pPr>
    </w:p>
    <w:p w:rsidR="005030C6" w:rsidRDefault="005030C6" w:rsidP="005030C6">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SMT-76633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471€</w:t>
      </w:r>
    </w:p>
    <w:p w:rsidR="005030C6" w:rsidRDefault="005030C6" w:rsidP="005030C6">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5030C6" w:rsidRDefault="005030C6" w:rsidP="005030C6">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Pr>
          <w:noProof/>
        </w:rPr>
        <w:drawing>
          <wp:inline distT="0" distB="0" distL="0" distR="0" wp14:anchorId="34ABD2B4" wp14:editId="3EBF0780">
            <wp:extent cx="6057900" cy="2828100"/>
            <wp:effectExtent l="0" t="0" r="0" b="0"/>
            <wp:docPr id="63" name="Image 63" descr="https://static.summitracing.com/global/images/prod/xlarge/smt-76634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smt-76634_xl.jpg?rep=Fals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73351" cy="2835313"/>
                    </a:xfrm>
                    <a:prstGeom prst="rect">
                      <a:avLst/>
                    </a:prstGeom>
                    <a:noFill/>
                    <a:ln>
                      <a:noFill/>
                    </a:ln>
                  </pic:spPr>
                </pic:pic>
              </a:graphicData>
            </a:graphic>
          </wp:inline>
        </w:drawing>
      </w:r>
    </w:p>
    <w:p w:rsidR="005030C6" w:rsidRDefault="005030C6"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1328048C" wp14:editId="1F6C3DCB">
            <wp:extent cx="2905125" cy="2316837"/>
            <wp:effectExtent l="0" t="0" r="0" b="7620"/>
            <wp:docPr id="62" name="Image 62" descr="https://static.summitracing.com/global/images/prod/large/SMT-76633.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large/SMT-76633.jpg?rep=Fal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8042" cy="2343088"/>
                    </a:xfrm>
                    <a:prstGeom prst="rect">
                      <a:avLst/>
                    </a:prstGeom>
                    <a:noFill/>
                    <a:ln>
                      <a:noFill/>
                    </a:ln>
                  </pic:spPr>
                </pic:pic>
              </a:graphicData>
            </a:graphic>
          </wp:inline>
        </w:drawing>
      </w:r>
      <w:r>
        <w:rPr>
          <w:noProof/>
        </w:rPr>
        <w:drawing>
          <wp:inline distT="0" distB="0" distL="0" distR="0" wp14:anchorId="282ED425" wp14:editId="08794DFF">
            <wp:extent cx="3419475" cy="2280362"/>
            <wp:effectExtent l="0" t="0" r="0" b="5715"/>
            <wp:docPr id="61" name="Image 61" descr="https://static.summitracing.com/global/images/prod/xlarge/smt-76633_sn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76633_sn_xl.jpg?rep=Fals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34045" cy="2290078"/>
                    </a:xfrm>
                    <a:prstGeom prst="rect">
                      <a:avLst/>
                    </a:prstGeom>
                    <a:noFill/>
                    <a:ln>
                      <a:noFill/>
                    </a:ln>
                  </pic:spPr>
                </pic:pic>
              </a:graphicData>
            </a:graphic>
          </wp:inline>
        </w:drawing>
      </w:r>
    </w:p>
    <w:p w:rsidR="005030C6" w:rsidRDefault="005030C6" w:rsidP="00405201">
      <w:pPr>
        <w:pStyle w:val="Titre1"/>
        <w:spacing w:before="0" w:beforeAutospacing="0" w:after="0" w:afterAutospacing="0"/>
        <w:textAlignment w:val="baseline"/>
        <w:rPr>
          <w:rStyle w:val="lev"/>
          <w:rFonts w:ascii="Arial" w:hAnsi="Arial" w:cs="Arial"/>
          <w:b/>
          <w:bCs/>
          <w:color w:val="111111"/>
          <w:sz w:val="22"/>
          <w:szCs w:val="22"/>
        </w:rPr>
      </w:pPr>
    </w:p>
    <w:p w:rsidR="005030C6" w:rsidRDefault="005030C6" w:rsidP="00405201">
      <w:pPr>
        <w:pStyle w:val="Titre1"/>
        <w:spacing w:before="0" w:beforeAutospacing="0" w:after="0" w:afterAutospacing="0"/>
        <w:textAlignment w:val="baseline"/>
        <w:rPr>
          <w:rStyle w:val="lev"/>
          <w:rFonts w:ascii="Arial" w:hAnsi="Arial" w:cs="Arial"/>
          <w:b/>
          <w:bCs/>
          <w:color w:val="111111"/>
          <w:sz w:val="22"/>
          <w:szCs w:val="22"/>
        </w:rPr>
      </w:pPr>
    </w:p>
    <w:p w:rsidR="00415FDE" w:rsidRDefault="00415FDE" w:rsidP="00415FDE">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Marches pied latérales </w:t>
      </w:r>
      <w:proofErr w:type="spellStart"/>
      <w:r>
        <w:rPr>
          <w:rFonts w:ascii="Arial" w:hAnsi="Arial" w:cs="Arial"/>
          <w:color w:val="111111"/>
          <w:sz w:val="36"/>
          <w:szCs w:val="36"/>
          <w:bdr w:val="none" w:sz="0" w:space="0" w:color="auto" w:frame="1"/>
        </w:rPr>
        <w:t>Smittybilt</w:t>
      </w:r>
      <w:proofErr w:type="spellEnd"/>
    </w:p>
    <w:p w:rsidR="00415FDE" w:rsidRDefault="00415FDE" w:rsidP="00415FDE">
      <w:pPr>
        <w:pStyle w:val="Titre1"/>
        <w:spacing w:before="0" w:beforeAutospacing="0" w:after="0" w:afterAutospacing="0"/>
        <w:textAlignment w:val="baseline"/>
        <w:rPr>
          <w:rStyle w:val="lev"/>
          <w:rFonts w:ascii="Arial" w:hAnsi="Arial" w:cs="Arial"/>
          <w:b/>
          <w:bCs/>
          <w:color w:val="111111"/>
          <w:sz w:val="22"/>
          <w:szCs w:val="22"/>
        </w:rPr>
      </w:pPr>
    </w:p>
    <w:p w:rsidR="00415FDE" w:rsidRDefault="00415FDE" w:rsidP="00415FDE">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SMT-76734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539€</w:t>
      </w:r>
    </w:p>
    <w:p w:rsidR="00415FDE" w:rsidRDefault="00415FDE"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6836334C" wp14:editId="025AD2EA">
            <wp:extent cx="2905125" cy="2905125"/>
            <wp:effectExtent l="0" t="0" r="9525" b="9525"/>
            <wp:docPr id="66" name="Image 66" descr="https://static.summitracing.com/global/images/prod/xlarge/smt-76734_wz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76734_wz_xl.jpg?rep=Fals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Pr>
          <w:noProof/>
        </w:rPr>
        <w:drawing>
          <wp:inline distT="0" distB="0" distL="0" distR="0" wp14:anchorId="5141200E" wp14:editId="4A7790C0">
            <wp:extent cx="2762250" cy="2762250"/>
            <wp:effectExtent l="0" t="0" r="0" b="0"/>
            <wp:docPr id="68" name="Image 68" descr="https://static.summitracing.com/global/images/prod/xlarge/smt-76734_cm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smt-76734_cm_xl.jpg?rep=Fal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r>
        <w:rPr>
          <w:noProof/>
        </w:rPr>
        <w:lastRenderedPageBreak/>
        <w:drawing>
          <wp:inline distT="0" distB="0" distL="0" distR="0" wp14:anchorId="40C6A09D" wp14:editId="1F0C6FDE">
            <wp:extent cx="6496050" cy="6496050"/>
            <wp:effectExtent l="0" t="0" r="0" b="0"/>
            <wp:docPr id="67" name="Image 67" descr="https://static.summitracing.com/global/images/prod/xlarge/smt-76734_xe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76734_xe_xl.jpg?rep=Fals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w: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bdr w:val="none" w:sz="0" w:space="0" w:color="auto" w:frame="1"/>
        </w:rPr>
      </w:pPr>
    </w:p>
    <w:p w:rsidR="00415FDE" w:rsidRDefault="00415FDE" w:rsidP="00415FDE">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Marches pied latérales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415FDE" w:rsidRDefault="00415FDE" w:rsidP="00415FDE">
      <w:pPr>
        <w:pStyle w:val="Titre1"/>
        <w:spacing w:before="0" w:beforeAutospacing="0" w:after="0" w:afterAutospacing="0"/>
        <w:textAlignment w:val="baseline"/>
        <w:rPr>
          <w:rStyle w:val="lev"/>
          <w:rFonts w:ascii="Arial" w:hAnsi="Arial" w:cs="Arial"/>
          <w:b/>
          <w:bCs/>
          <w:color w:val="111111"/>
          <w:sz w:val="22"/>
          <w:szCs w:val="22"/>
        </w:rPr>
      </w:pPr>
    </w:p>
    <w:p w:rsidR="00415FDE" w:rsidRDefault="00415FDE" w:rsidP="00415FDE">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RGG-1150422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629€</w:t>
      </w:r>
    </w:p>
    <w:p w:rsidR="005030C6" w:rsidRDefault="00415FDE"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71304299" wp14:editId="7E6DFA20">
            <wp:extent cx="2876550" cy="2876550"/>
            <wp:effectExtent l="0" t="0" r="0" b="0"/>
            <wp:docPr id="64" name="Image 64" descr="https://static.summitracing.com/global/images/prod/large/rgg-1150422_w.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large/rgg-1150422_w.jpg?rep=Fals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415FDE" w:rsidRDefault="00415FDE" w:rsidP="00415FDE">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Marches pied latérales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415FDE" w:rsidRDefault="00415FDE" w:rsidP="00415FDE">
      <w:pPr>
        <w:pStyle w:val="Titre1"/>
        <w:spacing w:before="0" w:beforeAutospacing="0" w:after="0" w:afterAutospacing="0"/>
        <w:textAlignment w:val="baseline"/>
        <w:rPr>
          <w:rStyle w:val="lev"/>
          <w:rFonts w:ascii="Arial" w:hAnsi="Arial" w:cs="Arial"/>
          <w:b/>
          <w:bCs/>
          <w:color w:val="111111"/>
          <w:sz w:val="22"/>
          <w:szCs w:val="22"/>
        </w:rPr>
      </w:pPr>
    </w:p>
    <w:p w:rsidR="00415FDE" w:rsidRDefault="00415FDE" w:rsidP="00415FDE">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RGG-1150423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539€</w:t>
      </w:r>
    </w:p>
    <w:p w:rsidR="00415FDE" w:rsidRDefault="00415FDE"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295E014A" wp14:editId="5F6F2449">
            <wp:extent cx="3810000" cy="3810000"/>
            <wp:effectExtent l="0" t="0" r="0" b="0"/>
            <wp:docPr id="65" name="Image 65" descr="https://static.summitracing.com/global/images/prod/large/rgg-1150423_w.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large/rgg-1150423_w.jpg?rep=Fal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415FDE" w:rsidRDefault="00415FDE"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7277B5">
      <w:pPr>
        <w:pStyle w:val="Titre1"/>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Les dessus </w:t>
      </w:r>
      <w:proofErr w:type="spellStart"/>
      <w:r>
        <w:rPr>
          <w:rFonts w:ascii="Arial" w:hAnsi="Arial" w:cs="Arial"/>
          <w:color w:val="111111"/>
          <w:sz w:val="20"/>
          <w:szCs w:val="20"/>
          <w:bdr w:val="none" w:sz="0" w:space="0" w:color="auto" w:frame="1"/>
        </w:rPr>
        <w:t>Bestop</w:t>
      </w:r>
      <w:proofErr w:type="spellEnd"/>
      <w:r>
        <w:rPr>
          <w:rFonts w:ascii="Arial" w:hAnsi="Arial" w:cs="Arial"/>
          <w:color w:val="111111"/>
          <w:sz w:val="20"/>
          <w:szCs w:val="20"/>
          <w:bdr w:val="none" w:sz="0" w:space="0" w:color="auto" w:frame="1"/>
        </w:rPr>
        <w:t xml:space="preserve"> </w:t>
      </w:r>
      <w:proofErr w:type="spellStart"/>
      <w:r>
        <w:rPr>
          <w:rFonts w:ascii="Arial" w:hAnsi="Arial" w:cs="Arial"/>
          <w:color w:val="111111"/>
          <w:sz w:val="20"/>
          <w:szCs w:val="20"/>
          <w:bdr w:val="none" w:sz="0" w:space="0" w:color="auto" w:frame="1"/>
        </w:rPr>
        <w:t>Sunrider</w:t>
      </w:r>
      <w:proofErr w:type="spellEnd"/>
      <w:r>
        <w:rPr>
          <w:rFonts w:ascii="Arial" w:hAnsi="Arial" w:cs="Arial"/>
          <w:color w:val="111111"/>
          <w:sz w:val="20"/>
          <w:szCs w:val="20"/>
          <w:bdr w:val="none" w:sz="0" w:space="0" w:color="auto" w:frame="1"/>
        </w:rPr>
        <w:t xml:space="preserve"> pour les Jeep </w:t>
      </w:r>
      <w:proofErr w:type="spellStart"/>
      <w:r>
        <w:rPr>
          <w:rFonts w:ascii="Arial" w:hAnsi="Arial" w:cs="Arial"/>
          <w:color w:val="111111"/>
          <w:sz w:val="20"/>
          <w:szCs w:val="20"/>
          <w:bdr w:val="none" w:sz="0" w:space="0" w:color="auto" w:frame="1"/>
        </w:rPr>
        <w:t>hardtop</w:t>
      </w:r>
      <w:proofErr w:type="spellEnd"/>
      <w:r>
        <w:rPr>
          <w:rFonts w:ascii="Arial" w:hAnsi="Arial" w:cs="Arial"/>
          <w:color w:val="111111"/>
          <w:sz w:val="20"/>
          <w:szCs w:val="20"/>
          <w:bdr w:val="none" w:sz="0" w:space="0" w:color="auto" w:frame="1"/>
        </w:rPr>
        <w:t xml:space="preserve"> sont conçus pour remplacer, par tous les temps, les volumineux panneaux </w:t>
      </w:r>
      <w:proofErr w:type="spellStart"/>
      <w:r>
        <w:rPr>
          <w:rFonts w:ascii="Arial" w:hAnsi="Arial" w:cs="Arial"/>
          <w:color w:val="111111"/>
          <w:sz w:val="20"/>
          <w:szCs w:val="20"/>
          <w:bdr w:val="none" w:sz="0" w:space="0" w:color="auto" w:frame="1"/>
        </w:rPr>
        <w:t>Freedom</w:t>
      </w:r>
      <w:proofErr w:type="spellEnd"/>
      <w:r>
        <w:rPr>
          <w:rFonts w:ascii="Arial" w:hAnsi="Arial" w:cs="Arial"/>
          <w:color w:val="111111"/>
          <w:sz w:val="20"/>
          <w:szCs w:val="20"/>
          <w:bdr w:val="none" w:sz="0" w:space="0" w:color="auto" w:frame="1"/>
        </w:rPr>
        <w:t xml:space="preserve"> du JK </w:t>
      </w:r>
      <w:proofErr w:type="spellStart"/>
      <w:r>
        <w:rPr>
          <w:rFonts w:ascii="Arial" w:hAnsi="Arial" w:cs="Arial"/>
          <w:color w:val="111111"/>
          <w:sz w:val="20"/>
          <w:szCs w:val="20"/>
          <w:bdr w:val="none" w:sz="0" w:space="0" w:color="auto" w:frame="1"/>
        </w:rPr>
        <w:t>Wranglers</w:t>
      </w:r>
      <w:proofErr w:type="spellEnd"/>
      <w:r>
        <w:rPr>
          <w:rFonts w:ascii="Arial" w:hAnsi="Arial" w:cs="Arial"/>
          <w:color w:val="111111"/>
          <w:sz w:val="20"/>
          <w:szCs w:val="20"/>
          <w:bdr w:val="none" w:sz="0" w:space="0" w:color="auto" w:frame="1"/>
        </w:rPr>
        <w:t xml:space="preserve"> avec des </w:t>
      </w:r>
      <w:proofErr w:type="spellStart"/>
      <w:r>
        <w:rPr>
          <w:rFonts w:ascii="Arial" w:hAnsi="Arial" w:cs="Arial"/>
          <w:color w:val="111111"/>
          <w:sz w:val="20"/>
          <w:szCs w:val="20"/>
          <w:bdr w:val="none" w:sz="0" w:space="0" w:color="auto" w:frame="1"/>
        </w:rPr>
        <w:t>hardtops</w:t>
      </w:r>
      <w:proofErr w:type="spellEnd"/>
      <w:r>
        <w:rPr>
          <w:rFonts w:ascii="Arial" w:hAnsi="Arial" w:cs="Arial"/>
          <w:color w:val="111111"/>
          <w:sz w:val="20"/>
          <w:szCs w:val="20"/>
          <w:bdr w:val="none" w:sz="0" w:space="0" w:color="auto" w:frame="1"/>
        </w:rPr>
        <w:t xml:space="preserve"> complets. Ils sont complètement assemblés et prêts à être installés. La conception pliante unique vous permet de basculer le panneau vers l'arrière pour une sortie à ciel ouvert, ou simplement de le tirer vers l'avant et de verrouiller l'en-tête de pare-brise exactement comme les panneaux d'origine. Les dessus </w:t>
      </w:r>
      <w:proofErr w:type="spellStart"/>
      <w:r>
        <w:rPr>
          <w:rFonts w:ascii="Arial" w:hAnsi="Arial" w:cs="Arial"/>
          <w:color w:val="111111"/>
          <w:sz w:val="20"/>
          <w:szCs w:val="20"/>
          <w:bdr w:val="none" w:sz="0" w:space="0" w:color="auto" w:frame="1"/>
        </w:rPr>
        <w:t>Sunrider</w:t>
      </w:r>
      <w:proofErr w:type="spellEnd"/>
      <w:r>
        <w:rPr>
          <w:rFonts w:ascii="Arial" w:hAnsi="Arial" w:cs="Arial"/>
          <w:color w:val="111111"/>
          <w:sz w:val="20"/>
          <w:szCs w:val="20"/>
          <w:bdr w:val="none" w:sz="0" w:space="0" w:color="auto" w:frame="1"/>
        </w:rPr>
        <w:t xml:space="preserve"> comprennent le cadre repliable avec le tissu </w:t>
      </w:r>
      <w:proofErr w:type="spellStart"/>
      <w:r>
        <w:rPr>
          <w:rFonts w:ascii="Arial" w:hAnsi="Arial" w:cs="Arial"/>
          <w:color w:val="111111"/>
          <w:sz w:val="20"/>
          <w:szCs w:val="20"/>
          <w:bdr w:val="none" w:sz="0" w:space="0" w:color="auto" w:frame="1"/>
        </w:rPr>
        <w:t>pré-installé</w:t>
      </w:r>
      <w:proofErr w:type="spellEnd"/>
      <w:r>
        <w:rPr>
          <w:rFonts w:ascii="Arial" w:hAnsi="Arial" w:cs="Arial"/>
          <w:color w:val="111111"/>
          <w:sz w:val="20"/>
          <w:szCs w:val="20"/>
          <w:bdr w:val="none" w:sz="0" w:space="0" w:color="auto" w:frame="1"/>
        </w:rPr>
        <w:t>, ainsi que les rails de montage supérieurs de la porte avec le matériel - aucun perçage requis! Différents styles de dessus en vinyle sont disponibles, tels que le tissu en sergé noir ou le tissu en toile à voiles de diamant noir de style usine.</w:t>
      </w:r>
    </w:p>
    <w:p w:rsidR="007277B5" w:rsidRDefault="007277B5" w:rsidP="007277B5">
      <w:pPr>
        <w:pStyle w:val="Titre1"/>
        <w:spacing w:before="0" w:beforeAutospacing="0" w:after="0" w:afterAutospacing="0"/>
        <w:textAlignment w:val="baseline"/>
        <w:rPr>
          <w:rFonts w:ascii="Arial" w:hAnsi="Arial" w:cs="Arial"/>
          <w:color w:val="111111"/>
          <w:sz w:val="20"/>
          <w:szCs w:val="20"/>
          <w:bdr w:val="none" w:sz="0" w:space="0" w:color="auto" w:frame="1"/>
        </w:rPr>
      </w:pPr>
    </w:p>
    <w:p w:rsidR="007277B5" w:rsidRDefault="007277B5" w:rsidP="007277B5">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Capote partiel pout toit rigide </w:t>
      </w:r>
      <w:proofErr w:type="spellStart"/>
      <w:r>
        <w:rPr>
          <w:rFonts w:ascii="Arial" w:hAnsi="Arial" w:cs="Arial"/>
          <w:color w:val="111111"/>
          <w:sz w:val="36"/>
          <w:szCs w:val="36"/>
          <w:bdr w:val="none" w:sz="0" w:space="0" w:color="auto" w:frame="1"/>
        </w:rPr>
        <w:t>Bestop</w:t>
      </w:r>
      <w:proofErr w:type="spellEnd"/>
      <w:r>
        <w:rPr>
          <w:rFonts w:ascii="Arial" w:hAnsi="Arial" w:cs="Arial"/>
          <w:color w:val="111111"/>
          <w:sz w:val="36"/>
          <w:szCs w:val="36"/>
          <w:bdr w:val="none" w:sz="0" w:space="0" w:color="auto" w:frame="1"/>
        </w:rPr>
        <w:t xml:space="preserve"> </w:t>
      </w:r>
    </w:p>
    <w:p w:rsidR="007277B5" w:rsidRDefault="007277B5" w:rsidP="007277B5">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7277B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BST-52450-17           Noir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1439€</w:t>
      </w:r>
    </w:p>
    <w:p w:rsidR="007277B5" w:rsidRDefault="007277B5" w:rsidP="00405201">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7277B5" w:rsidRDefault="007277B5" w:rsidP="00405201">
      <w:pPr>
        <w:pStyle w:val="Titre1"/>
        <w:spacing w:before="0" w:beforeAutospacing="0" w:after="0" w:afterAutospacing="0"/>
        <w:textAlignment w:val="baseline"/>
        <w:rPr>
          <w:noProof/>
        </w:rPr>
      </w:pPr>
      <w:r>
        <w:rPr>
          <w:noProof/>
        </w:rPr>
        <w:drawing>
          <wp:inline distT="0" distB="0" distL="0" distR="0" wp14:anchorId="591B22BE" wp14:editId="0110C418">
            <wp:extent cx="3409950" cy="1949355"/>
            <wp:effectExtent l="0" t="0" r="0" b="0"/>
            <wp:docPr id="69" name="Image 69" descr="https://static.summitracing.com/global/images/prod/xlarge/bst-52450-17_oe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bst-52450-17_oe_xl.jpg?rep=Fals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30063" cy="1960853"/>
                    </a:xfrm>
                    <a:prstGeom prst="rect">
                      <a:avLst/>
                    </a:prstGeom>
                    <a:noFill/>
                    <a:ln>
                      <a:noFill/>
                    </a:ln>
                  </pic:spPr>
                </pic:pic>
              </a:graphicData>
            </a:graphic>
          </wp:inline>
        </w:drawing>
      </w:r>
      <w:r>
        <w:rPr>
          <w:noProof/>
        </w:rPr>
        <w:drawing>
          <wp:inline distT="0" distB="0" distL="0" distR="0" wp14:anchorId="6AB3B1AC" wp14:editId="3C9534A2">
            <wp:extent cx="3171825" cy="1813227"/>
            <wp:effectExtent l="0" t="0" r="0" b="0"/>
            <wp:docPr id="71" name="Image 71" descr="https://static.summitracing.com/global/images/prod/xlarge/bst-52450-17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bst-52450-17_xl.jpg?rep=Fals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03532" cy="1831353"/>
                    </a:xfrm>
                    <a:prstGeom prst="rect">
                      <a:avLst/>
                    </a:prstGeom>
                    <a:noFill/>
                    <a:ln>
                      <a:noFill/>
                    </a:ln>
                  </pic:spPr>
                </pic:pic>
              </a:graphicData>
            </a:graphic>
          </wp:inline>
        </w:drawing>
      </w:r>
      <w:r w:rsidRPr="007277B5">
        <w:rPr>
          <w:noProof/>
        </w:rPr>
        <w:t xml:space="preserve"> </w:t>
      </w:r>
      <w:r>
        <w:rPr>
          <w:noProof/>
        </w:rPr>
        <w:drawing>
          <wp:inline distT="0" distB="0" distL="0" distR="0" wp14:anchorId="3C3C6580" wp14:editId="0ABE3A81">
            <wp:extent cx="3182405" cy="1819275"/>
            <wp:effectExtent l="0" t="0" r="0" b="0"/>
            <wp:docPr id="70" name="Image 70" descr="https://static.summitracing.com/global/images/prod/xlarge/bst-52450-17_gq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bst-52450-17_gq_xl.jpg?rep=Fals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3717" cy="1825742"/>
                    </a:xfrm>
                    <a:prstGeom prst="rect">
                      <a:avLst/>
                    </a:prstGeom>
                    <a:noFill/>
                    <a:ln>
                      <a:noFill/>
                    </a:ln>
                  </pic:spPr>
                </pic:pic>
              </a:graphicData>
            </a:graphic>
          </wp:inline>
        </w:drawing>
      </w:r>
      <w:r w:rsidRPr="007277B5">
        <w:rPr>
          <w:noProof/>
        </w:rPr>
        <w:t xml:space="preserve"> </w:t>
      </w:r>
      <w:r>
        <w:rPr>
          <w:noProof/>
        </w:rPr>
        <w:drawing>
          <wp:inline distT="0" distB="0" distL="0" distR="0" wp14:anchorId="61FDB172" wp14:editId="5BA729DE">
            <wp:extent cx="5038725" cy="3359150"/>
            <wp:effectExtent l="0" t="0" r="9525" b="0"/>
            <wp:docPr id="76" name="Image 76" descr="https://static.summitracing.com/global/images/prod/xlarge/bst-52450-17_l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summitracing.com/global/images/prod/xlarge/bst-52450-17_lt_xl.jpg?rep=Fals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8968" cy="3359312"/>
                    </a:xfrm>
                    <a:prstGeom prst="rect">
                      <a:avLst/>
                    </a:prstGeom>
                    <a:noFill/>
                    <a:ln>
                      <a:noFill/>
                    </a:ln>
                  </pic:spPr>
                </pic:pic>
              </a:graphicData>
            </a:graphic>
          </wp:inline>
        </w:drawing>
      </w:r>
      <w:r>
        <w:rPr>
          <w:noProof/>
        </w:rPr>
        <w:lastRenderedPageBreak/>
        <w:drawing>
          <wp:inline distT="0" distB="0" distL="0" distR="0" wp14:anchorId="4FF94D60" wp14:editId="2A1A4633">
            <wp:extent cx="3114675" cy="2110191"/>
            <wp:effectExtent l="0" t="0" r="0" b="4445"/>
            <wp:docPr id="72" name="Image 72" descr="https://static.summitracing.com/global/images/prod/xlarge/bst-52450-17_xq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bst-52450-17_xq_xl.jpg?rep=Fals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40564" cy="2127731"/>
                    </a:xfrm>
                    <a:prstGeom prst="rect">
                      <a:avLst/>
                    </a:prstGeom>
                    <a:noFill/>
                    <a:ln>
                      <a:noFill/>
                    </a:ln>
                  </pic:spPr>
                </pic:pic>
              </a:graphicData>
            </a:graphic>
          </wp:inline>
        </w:drawing>
      </w:r>
      <w:r w:rsidRPr="007277B5">
        <w:rPr>
          <w:noProof/>
        </w:rPr>
        <w:t xml:space="preserve"> </w:t>
      </w:r>
      <w:r>
        <w:rPr>
          <w:noProof/>
        </w:rPr>
        <w:drawing>
          <wp:inline distT="0" distB="0" distL="0" distR="0" wp14:anchorId="3657300F" wp14:editId="49DB7B6D">
            <wp:extent cx="3257550" cy="2171700"/>
            <wp:effectExtent l="0" t="0" r="0" b="0"/>
            <wp:docPr id="73" name="Image 73" descr="https://static.summitracing.com/global/images/prod/xlarge/bst-52450-17_nk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summitracing.com/global/images/prod/xlarge/bst-52450-17_nk_xl.jpg?rep=Fals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57862" cy="2171908"/>
                    </a:xfrm>
                    <a:prstGeom prst="rect">
                      <a:avLst/>
                    </a:prstGeom>
                    <a:noFill/>
                    <a:ln>
                      <a:noFill/>
                    </a:ln>
                  </pic:spPr>
                </pic:pic>
              </a:graphicData>
            </a:graphic>
          </wp:inline>
        </w:drawing>
      </w:r>
      <w:r>
        <w:rPr>
          <w:noProof/>
        </w:rPr>
        <w:drawing>
          <wp:inline distT="0" distB="0" distL="0" distR="0" wp14:anchorId="79545F5B" wp14:editId="6DE5E023">
            <wp:extent cx="4654550" cy="6981825"/>
            <wp:effectExtent l="0" t="0" r="0" b="9525"/>
            <wp:docPr id="74" name="Image 74" descr="https://static.summitracing.com/global/images/prod/xlarge/bst-52450-17_du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summitracing.com/global/images/prod/xlarge/bst-52450-17_du_xl.jpg?rep=Fals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4550" cy="6981825"/>
                    </a:xfrm>
                    <a:prstGeom prst="rect">
                      <a:avLst/>
                    </a:prstGeom>
                    <a:noFill/>
                    <a:ln>
                      <a:noFill/>
                    </a:ln>
                  </pic:spPr>
                </pic:pic>
              </a:graphicData>
            </a:graphic>
          </wp:inline>
        </w:drawing>
      </w:r>
    </w:p>
    <w:p w:rsidR="007277B5" w:rsidRDefault="007277B5" w:rsidP="00405201">
      <w:pPr>
        <w:pStyle w:val="Titre1"/>
        <w:spacing w:before="0" w:beforeAutospacing="0" w:after="0" w:afterAutospacing="0"/>
        <w:textAlignment w:val="baseline"/>
        <w:rPr>
          <w:noProof/>
        </w:rPr>
      </w:pPr>
    </w:p>
    <w:p w:rsidR="007277B5" w:rsidRDefault="007277B5" w:rsidP="007277B5">
      <w:pPr>
        <w:pStyle w:val="Titre1"/>
        <w:spacing w:before="0" w:beforeAutospacing="0" w:after="0" w:afterAutospacing="0"/>
        <w:textAlignment w:val="baseline"/>
        <w:rPr>
          <w:noProof/>
        </w:rPr>
      </w:pPr>
    </w:p>
    <w:p w:rsidR="007277B5" w:rsidRDefault="007277B5" w:rsidP="007277B5">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Capote complet JEEP 4portes </w:t>
      </w:r>
      <w:proofErr w:type="spellStart"/>
      <w:r>
        <w:rPr>
          <w:rFonts w:ascii="Arial" w:hAnsi="Arial" w:cs="Arial"/>
          <w:color w:val="111111"/>
          <w:sz w:val="36"/>
          <w:szCs w:val="36"/>
          <w:bdr w:val="none" w:sz="0" w:space="0" w:color="auto" w:frame="1"/>
        </w:rPr>
        <w:t>Bestop</w:t>
      </w:r>
      <w:proofErr w:type="spellEnd"/>
      <w:r>
        <w:rPr>
          <w:rFonts w:ascii="Arial" w:hAnsi="Arial" w:cs="Arial"/>
          <w:color w:val="111111"/>
          <w:sz w:val="36"/>
          <w:szCs w:val="36"/>
          <w:bdr w:val="none" w:sz="0" w:space="0" w:color="auto" w:frame="1"/>
        </w:rPr>
        <w:t xml:space="preserve"> </w:t>
      </w:r>
    </w:p>
    <w:p w:rsidR="007277B5" w:rsidRDefault="007277B5" w:rsidP="007277B5">
      <w:pPr>
        <w:pStyle w:val="Titre1"/>
        <w:spacing w:before="0" w:beforeAutospacing="0" w:after="0" w:afterAutospacing="0"/>
        <w:textAlignment w:val="baseline"/>
        <w:rPr>
          <w:rStyle w:val="lev"/>
          <w:rFonts w:ascii="Arial" w:hAnsi="Arial" w:cs="Arial"/>
          <w:b/>
          <w:bCs/>
          <w:color w:val="111111"/>
          <w:sz w:val="22"/>
          <w:szCs w:val="22"/>
        </w:rPr>
      </w:pPr>
    </w:p>
    <w:p w:rsidR="007277B5" w:rsidRDefault="007277B5" w:rsidP="007277B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BST-54923-17         Noir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2699€</w:t>
      </w:r>
    </w:p>
    <w:p w:rsidR="007277B5" w:rsidRDefault="007277B5" w:rsidP="007277B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Pr>
          <w:noProof/>
        </w:rPr>
        <w:drawing>
          <wp:inline distT="0" distB="0" distL="0" distR="0" wp14:anchorId="3B36EDAA" wp14:editId="4CE0831D">
            <wp:extent cx="3019425" cy="2597128"/>
            <wp:effectExtent l="0" t="0" r="0" b="0"/>
            <wp:docPr id="77" name="Image 77" descr="https://static.summitracing.com/global/images/prod/xlarge/bst-54923-17_pz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bst-54923-17_pz_xl.jpg?rep=Fal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8377" cy="2604828"/>
                    </a:xfrm>
                    <a:prstGeom prst="rect">
                      <a:avLst/>
                    </a:prstGeom>
                    <a:noFill/>
                    <a:ln>
                      <a:noFill/>
                    </a:ln>
                  </pic:spPr>
                </pic:pic>
              </a:graphicData>
            </a:graphic>
          </wp:inline>
        </w:drawing>
      </w:r>
      <w:r w:rsidRPr="007277B5">
        <w:rPr>
          <w:noProof/>
        </w:rPr>
        <w:t xml:space="preserve"> </w:t>
      </w:r>
      <w:r>
        <w:rPr>
          <w:noProof/>
        </w:rPr>
        <w:drawing>
          <wp:inline distT="0" distB="0" distL="0" distR="0" wp14:anchorId="6E199F77" wp14:editId="0B12F621">
            <wp:extent cx="3133725" cy="2695442"/>
            <wp:effectExtent l="0" t="0" r="0" b="0"/>
            <wp:docPr id="78" name="Image 78" descr="https://static.summitracing.com/global/images/prod/xlarge/bst-54923-17_vv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bst-54923-17_vv_xl.jpg?rep=Fals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2172" cy="2702707"/>
                    </a:xfrm>
                    <a:prstGeom prst="rect">
                      <a:avLst/>
                    </a:prstGeom>
                    <a:noFill/>
                    <a:ln>
                      <a:noFill/>
                    </a:ln>
                  </pic:spPr>
                </pic:pic>
              </a:graphicData>
            </a:graphic>
          </wp:inline>
        </w:drawing>
      </w:r>
      <w:r w:rsidR="00E7007F" w:rsidRPr="00E7007F">
        <w:rPr>
          <w:noProof/>
        </w:rPr>
        <w:t xml:space="preserve"> </w:t>
      </w:r>
      <w:r w:rsidR="00E7007F">
        <w:rPr>
          <w:noProof/>
        </w:rPr>
        <w:drawing>
          <wp:inline distT="0" distB="0" distL="0" distR="0" wp14:anchorId="6B6485C6" wp14:editId="768ECAFA">
            <wp:extent cx="6645910" cy="5716412"/>
            <wp:effectExtent l="0" t="0" r="2540" b="0"/>
            <wp:docPr id="80" name="Image 80" descr="https://static.summitracing.com/global/images/prod/xlarge/bst-54923-17_hh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bst-54923-17_hh_xl.jpg?rep=Fals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5910" cy="5716412"/>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noProof/>
        </w:rPr>
      </w:pPr>
      <w:r>
        <w:rPr>
          <w:noProof/>
        </w:rPr>
        <w:lastRenderedPageBreak/>
        <w:drawing>
          <wp:inline distT="0" distB="0" distL="0" distR="0" wp14:anchorId="19216C30" wp14:editId="1DF25FF4">
            <wp:extent cx="2779519" cy="2390775"/>
            <wp:effectExtent l="0" t="0" r="1905" b="0"/>
            <wp:docPr id="81" name="Image 81" descr="https://static.summitracing.com/global/images/prod/xlarge/bst-54923-17_qq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bst-54923-17_qq_xl.jpg?rep=Fals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8164" cy="2398211"/>
                    </a:xfrm>
                    <a:prstGeom prst="rect">
                      <a:avLst/>
                    </a:prstGeom>
                    <a:noFill/>
                    <a:ln>
                      <a:noFill/>
                    </a:ln>
                  </pic:spPr>
                </pic:pic>
              </a:graphicData>
            </a:graphic>
          </wp:inline>
        </w:drawing>
      </w:r>
      <w:r w:rsidRPr="00E7007F">
        <w:rPr>
          <w:noProof/>
        </w:rPr>
        <w:t xml:space="preserve"> </w:t>
      </w:r>
      <w:r>
        <w:rPr>
          <w:noProof/>
        </w:rPr>
        <w:drawing>
          <wp:inline distT="0" distB="0" distL="0" distR="0" wp14:anchorId="32384619" wp14:editId="01C5C3BF">
            <wp:extent cx="3505200" cy="3014962"/>
            <wp:effectExtent l="0" t="0" r="0" b="0"/>
            <wp:docPr id="82" name="Image 82" descr="https://static.summitracing.com/global/images/prod/xlarge/bst-54923-17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summitracing.com/global/images/prod/xlarge/bst-54923-17_xl.jpg?rep=Fals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1932" cy="3020752"/>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noProof/>
        </w:rPr>
        <w:drawing>
          <wp:inline distT="0" distB="0" distL="0" distR="0" wp14:anchorId="0E65EA49" wp14:editId="05443C86">
            <wp:extent cx="3371850" cy="2900262"/>
            <wp:effectExtent l="0" t="0" r="0" b="0"/>
            <wp:docPr id="83" name="Image 83" descr="https://static.summitracing.com/global/images/prod/xlarge/bst-54923-17_mh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ummitracing.com/global/images/prod/xlarge/bst-54923-17_mh_xl.jpg?rep=Fals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90322" cy="2916150"/>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7277B5" w:rsidRDefault="007277B5"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Les caractéristiques supplémentaires incluent:</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Les panneaux de fenêtre teintés de 40 mil sont approuvés et testés par le DOT</w:t>
      </w:r>
      <w:r>
        <w:rPr>
          <w:rFonts w:ascii="Arial" w:hAnsi="Arial" w:cs="Arial"/>
          <w:color w:val="111111"/>
          <w:sz w:val="20"/>
          <w:szCs w:val="20"/>
        </w:rPr>
        <w:br/>
      </w:r>
      <w:r>
        <w:rPr>
          <w:rFonts w:ascii="Arial" w:hAnsi="Arial" w:cs="Arial"/>
          <w:color w:val="111111"/>
          <w:sz w:val="20"/>
          <w:szCs w:val="20"/>
          <w:bdr w:val="none" w:sz="0" w:space="0" w:color="auto" w:frame="1"/>
        </w:rPr>
        <w:t>* Tout le tissu de capote, les panneaux de fenêtre et un système d'arc simplifié unique pour une installation sans perçage</w:t>
      </w:r>
      <w:r>
        <w:rPr>
          <w:rFonts w:ascii="Arial" w:hAnsi="Arial" w:cs="Arial"/>
          <w:color w:val="111111"/>
          <w:sz w:val="20"/>
          <w:szCs w:val="20"/>
        </w:rPr>
        <w:br/>
      </w:r>
      <w:r>
        <w:rPr>
          <w:rFonts w:ascii="Arial" w:hAnsi="Arial" w:cs="Arial"/>
          <w:color w:val="111111"/>
          <w:sz w:val="20"/>
          <w:szCs w:val="20"/>
          <w:bdr w:val="none" w:sz="0" w:space="0" w:color="auto" w:frame="1"/>
        </w:rPr>
        <w:t xml:space="preserve">* Poches en filet à fermeture à glissière intégrées dans le panneau </w:t>
      </w:r>
      <w:proofErr w:type="spellStart"/>
      <w:r>
        <w:rPr>
          <w:rFonts w:ascii="Arial" w:hAnsi="Arial" w:cs="Arial"/>
          <w:color w:val="111111"/>
          <w:sz w:val="20"/>
          <w:szCs w:val="20"/>
          <w:bdr w:val="none" w:sz="0" w:space="0" w:color="auto" w:frame="1"/>
        </w:rPr>
        <w:t>Sunrider</w:t>
      </w:r>
      <w:proofErr w:type="spellEnd"/>
      <w:r>
        <w:rPr>
          <w:rFonts w:ascii="Arial" w:hAnsi="Arial" w:cs="Arial"/>
          <w:color w:val="111111"/>
          <w:sz w:val="20"/>
          <w:szCs w:val="20"/>
          <w:bdr w:val="none" w:sz="0" w:space="0" w:color="auto" w:frame="1"/>
        </w:rPr>
        <w:t xml:space="preserve"> pour le stockage de petits équipements ou autres articles</w:t>
      </w:r>
      <w:r>
        <w:rPr>
          <w:rFonts w:ascii="Arial" w:hAnsi="Arial" w:cs="Arial"/>
          <w:color w:val="111111"/>
          <w:sz w:val="20"/>
          <w:szCs w:val="20"/>
        </w:rPr>
        <w:br/>
      </w:r>
      <w:r w:rsidR="00E7007F">
        <w:rPr>
          <w:rFonts w:ascii="Arial" w:hAnsi="Arial" w:cs="Arial"/>
          <w:color w:val="111111"/>
          <w:sz w:val="20"/>
          <w:szCs w:val="20"/>
          <w:bdr w:val="none" w:sz="0" w:space="0" w:color="auto" w:frame="1"/>
        </w:rPr>
        <w:t>* Disponible en rouge, bleu, gris, havane et beige</w:t>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E7007F">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Capote complet JEEP 2 portes </w:t>
      </w:r>
      <w:proofErr w:type="spellStart"/>
      <w:r>
        <w:rPr>
          <w:rFonts w:ascii="Arial" w:hAnsi="Arial" w:cs="Arial"/>
          <w:color w:val="111111"/>
          <w:sz w:val="36"/>
          <w:szCs w:val="36"/>
          <w:bdr w:val="none" w:sz="0" w:space="0" w:color="auto" w:frame="1"/>
        </w:rPr>
        <w:t>Bestop</w:t>
      </w:r>
      <w:proofErr w:type="spellEnd"/>
      <w:r>
        <w:rPr>
          <w:rFonts w:ascii="Arial" w:hAnsi="Arial" w:cs="Arial"/>
          <w:color w:val="111111"/>
          <w:sz w:val="36"/>
          <w:szCs w:val="36"/>
          <w:bdr w:val="none" w:sz="0" w:space="0" w:color="auto" w:frame="1"/>
        </w:rPr>
        <w:t xml:space="preserve"> </w:t>
      </w:r>
    </w:p>
    <w:p w:rsidR="00E7007F" w:rsidRDefault="00E7007F" w:rsidP="00E7007F">
      <w:pPr>
        <w:pStyle w:val="Titre1"/>
        <w:spacing w:before="0" w:beforeAutospacing="0" w:after="0" w:afterAutospacing="0"/>
        <w:textAlignment w:val="baseline"/>
        <w:rPr>
          <w:rStyle w:val="lev"/>
          <w:rFonts w:ascii="Arial" w:hAnsi="Arial" w:cs="Arial"/>
          <w:b/>
          <w:bCs/>
          <w:color w:val="111111"/>
          <w:sz w:val="22"/>
          <w:szCs w:val="22"/>
        </w:rPr>
      </w:pPr>
    </w:p>
    <w:p w:rsidR="00E7007F" w:rsidRDefault="00E7007F" w:rsidP="00E7007F">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BST-54922-17            Noir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2519€</w:t>
      </w:r>
    </w:p>
    <w:p w:rsidR="00E7007F" w:rsidRDefault="00E7007F"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07D8E418" wp14:editId="1744E621">
            <wp:extent cx="3019425" cy="2597128"/>
            <wp:effectExtent l="0" t="0" r="0" b="0"/>
            <wp:docPr id="84" name="Image 84" descr="https://static.summitracing.com/global/images/prod/xlarge/bst-54922-17_bk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bst-54922-17_bk_xl.jpg?rep=Fals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1334" cy="2615972"/>
                    </a:xfrm>
                    <a:prstGeom prst="rect">
                      <a:avLst/>
                    </a:prstGeom>
                    <a:noFill/>
                    <a:ln>
                      <a:noFill/>
                    </a:ln>
                  </pic:spPr>
                </pic:pic>
              </a:graphicData>
            </a:graphic>
          </wp:inline>
        </w:drawing>
      </w:r>
      <w:r w:rsidRPr="00E7007F">
        <w:rPr>
          <w:noProof/>
        </w:rPr>
        <w:t xml:space="preserve"> </w:t>
      </w:r>
      <w:r>
        <w:rPr>
          <w:noProof/>
        </w:rPr>
        <w:drawing>
          <wp:inline distT="0" distB="0" distL="0" distR="0" wp14:anchorId="59C4CD13" wp14:editId="4E6993C1">
            <wp:extent cx="2967773" cy="2552700"/>
            <wp:effectExtent l="0" t="0" r="4445" b="0"/>
            <wp:docPr id="85" name="Image 85" descr="https://static.summitracing.com/global/images/prod/xlarge/bst-54922-17_us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bst-54922-17_us_xl.jpg?rep=Fal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3419" cy="2557556"/>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noProof/>
        </w:rPr>
        <w:drawing>
          <wp:inline distT="0" distB="0" distL="0" distR="0">
            <wp:extent cx="6048375" cy="5202449"/>
            <wp:effectExtent l="0" t="0" r="0" b="0"/>
            <wp:docPr id="86" name="Image 86" descr="https://static.summitracing.com/global/images/prod/xlarge/bst-54922-17_a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summitracing.com/global/images/prod/xlarge/bst-54922-17_at_xl.jpg?rep=Fals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4811" cy="5233789"/>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A8121F" w:rsidP="00A8121F">
      <w:pPr>
        <w:pStyle w:val="Titre1"/>
        <w:tabs>
          <w:tab w:val="left" w:pos="1095"/>
        </w:tabs>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ab/>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noProof/>
        </w:rPr>
        <w:lastRenderedPageBreak/>
        <w:drawing>
          <wp:inline distT="0" distB="0" distL="0" distR="0" wp14:anchorId="07D12903" wp14:editId="7FDBA6CB">
            <wp:extent cx="2713076" cy="2333625"/>
            <wp:effectExtent l="0" t="0" r="0" b="0"/>
            <wp:docPr id="87" name="Image 87" descr="https://static.summitracing.com/global/images/prod/xlarge/bst-54922-17_i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bst-54922-17_it_xl.jpg?rep=Fals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22726" cy="2341926"/>
                    </a:xfrm>
                    <a:prstGeom prst="rect">
                      <a:avLst/>
                    </a:prstGeom>
                    <a:noFill/>
                    <a:ln>
                      <a:noFill/>
                    </a:ln>
                  </pic:spPr>
                </pic:pic>
              </a:graphicData>
            </a:graphic>
          </wp:inline>
        </w:drawing>
      </w:r>
      <w:r w:rsidRPr="00E7007F">
        <w:rPr>
          <w:noProof/>
        </w:rPr>
        <w:t xml:space="preserve"> </w:t>
      </w:r>
      <w:r>
        <w:rPr>
          <w:noProof/>
        </w:rPr>
        <w:drawing>
          <wp:inline distT="0" distB="0" distL="0" distR="0" wp14:anchorId="00AB61C1" wp14:editId="0364AC55">
            <wp:extent cx="2895600" cy="2490621"/>
            <wp:effectExtent l="0" t="0" r="0" b="5080"/>
            <wp:docPr id="88" name="Image 88" descr="https://static.summitracing.com/global/images/prod/xlarge/bst-54922-17_oh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bst-54922-17_oh_xl.jpg?rep=Fals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1095" cy="2495347"/>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noProof/>
        </w:rPr>
        <w:drawing>
          <wp:inline distT="0" distB="0" distL="0" distR="0" wp14:anchorId="1317A5A2" wp14:editId="00FB171E">
            <wp:extent cx="2757371" cy="2371725"/>
            <wp:effectExtent l="0" t="0" r="5080" b="0"/>
            <wp:docPr id="89" name="Image 89" descr="https://static.summitracing.com/global/images/prod/xlarge/bst-54922-17_sn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ummitracing.com/global/images/prod/xlarge/bst-54922-17_sn_xl.jpg?rep=Fals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59744" cy="2373766"/>
                    </a:xfrm>
                    <a:prstGeom prst="rect">
                      <a:avLst/>
                    </a:prstGeom>
                    <a:noFill/>
                    <a:ln>
                      <a:noFill/>
                    </a:ln>
                  </pic:spPr>
                </pic:pic>
              </a:graphicData>
            </a:graphic>
          </wp:inline>
        </w:drawing>
      </w:r>
      <w:r w:rsidRPr="00E7007F">
        <w:rPr>
          <w:noProof/>
        </w:rPr>
        <w:t xml:space="preserve"> </w:t>
      </w:r>
      <w:r>
        <w:rPr>
          <w:noProof/>
        </w:rPr>
        <w:drawing>
          <wp:inline distT="0" distB="0" distL="0" distR="0" wp14:anchorId="3CB8E42A" wp14:editId="12D2C356">
            <wp:extent cx="3048000" cy="2621706"/>
            <wp:effectExtent l="0" t="0" r="0" b="7620"/>
            <wp:docPr id="90" name="Image 90" descr="https://static.summitracing.com/global/images/prod/xlarge/bst-54922-17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summitracing.com/global/images/prod/xlarge/bst-54922-17_xl.jpg?rep=Fals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6187" cy="2628748"/>
                    </a:xfrm>
                    <a:prstGeom prst="rect">
                      <a:avLst/>
                    </a:prstGeom>
                    <a:noFill/>
                    <a:ln>
                      <a:noFill/>
                    </a:ln>
                  </pic:spPr>
                </pic:pic>
              </a:graphicData>
            </a:graphic>
          </wp:inline>
        </w:drawing>
      </w: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E7007F" w:rsidRDefault="00E7007F"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Les caractéristiques supplémentaires incluent:</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Les panneaux de fenêtre teintés de 40 mil sont approuvés et testés par le DOT</w:t>
      </w:r>
      <w:r>
        <w:rPr>
          <w:rFonts w:ascii="Arial" w:hAnsi="Arial" w:cs="Arial"/>
          <w:color w:val="111111"/>
          <w:sz w:val="20"/>
          <w:szCs w:val="20"/>
        </w:rPr>
        <w:br/>
      </w:r>
      <w:r>
        <w:rPr>
          <w:rFonts w:ascii="Arial" w:hAnsi="Arial" w:cs="Arial"/>
          <w:color w:val="111111"/>
          <w:sz w:val="20"/>
          <w:szCs w:val="20"/>
          <w:bdr w:val="none" w:sz="0" w:space="0" w:color="auto" w:frame="1"/>
        </w:rPr>
        <w:t>* Tout le tissu de capote, les panneaux de fenêtre et un système d'arc simplifié unique pour une installation sans perçage</w:t>
      </w:r>
      <w:r>
        <w:rPr>
          <w:rFonts w:ascii="Arial" w:hAnsi="Arial" w:cs="Arial"/>
          <w:color w:val="111111"/>
          <w:sz w:val="20"/>
          <w:szCs w:val="20"/>
        </w:rPr>
        <w:br/>
      </w:r>
      <w:r>
        <w:rPr>
          <w:rFonts w:ascii="Arial" w:hAnsi="Arial" w:cs="Arial"/>
          <w:color w:val="111111"/>
          <w:sz w:val="20"/>
          <w:szCs w:val="20"/>
          <w:bdr w:val="none" w:sz="0" w:space="0" w:color="auto" w:frame="1"/>
        </w:rPr>
        <w:t xml:space="preserve">* Poches en filet à fermeture à glissière intégrées dans le panneau </w:t>
      </w:r>
      <w:proofErr w:type="spellStart"/>
      <w:r>
        <w:rPr>
          <w:rFonts w:ascii="Arial" w:hAnsi="Arial" w:cs="Arial"/>
          <w:color w:val="111111"/>
          <w:sz w:val="20"/>
          <w:szCs w:val="20"/>
          <w:bdr w:val="none" w:sz="0" w:space="0" w:color="auto" w:frame="1"/>
        </w:rPr>
        <w:t>Sunrider</w:t>
      </w:r>
      <w:proofErr w:type="spellEnd"/>
      <w:r>
        <w:rPr>
          <w:rFonts w:ascii="Arial" w:hAnsi="Arial" w:cs="Arial"/>
          <w:color w:val="111111"/>
          <w:sz w:val="20"/>
          <w:szCs w:val="20"/>
          <w:bdr w:val="none" w:sz="0" w:space="0" w:color="auto" w:frame="1"/>
        </w:rPr>
        <w:t xml:space="preserve"> pour le stockage de petits équipements ou autres articles</w:t>
      </w:r>
      <w:r>
        <w:rPr>
          <w:rFonts w:ascii="Arial" w:hAnsi="Arial" w:cs="Arial"/>
          <w:color w:val="111111"/>
          <w:sz w:val="20"/>
          <w:szCs w:val="20"/>
        </w:rPr>
        <w:br/>
      </w:r>
      <w:r>
        <w:rPr>
          <w:rFonts w:ascii="Arial" w:hAnsi="Arial" w:cs="Arial"/>
          <w:color w:val="111111"/>
          <w:sz w:val="20"/>
          <w:szCs w:val="20"/>
          <w:bdr w:val="none" w:sz="0" w:space="0" w:color="auto" w:frame="1"/>
        </w:rPr>
        <w:t>* Disponible en rouge, bleu, gris, havane et beige</w:t>
      </w: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F40B98">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Ecran pare-soleil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F40B98" w:rsidRDefault="00F40B98" w:rsidP="00F40B98">
      <w:pPr>
        <w:pStyle w:val="Titre1"/>
        <w:spacing w:before="0" w:beforeAutospacing="0" w:after="0" w:afterAutospacing="0"/>
        <w:textAlignment w:val="baseline"/>
        <w:rPr>
          <w:rFonts w:ascii="Arial" w:hAnsi="Arial" w:cs="Arial"/>
          <w:color w:val="111111"/>
          <w:sz w:val="36"/>
          <w:szCs w:val="36"/>
        </w:rPr>
      </w:pPr>
    </w:p>
    <w:p w:rsidR="00F40B98" w:rsidRDefault="00F40B98" w:rsidP="00F40B98">
      <w:pPr>
        <w:pStyle w:val="Titre1"/>
        <w:spacing w:before="0" w:beforeAutospacing="0" w:after="0" w:afterAutospacing="0"/>
        <w:textAlignment w:val="baseline"/>
        <w:rPr>
          <w:rStyle w:val="lev"/>
          <w:rFonts w:ascii="Arial" w:hAnsi="Arial" w:cs="Arial"/>
          <w:b/>
          <w:bCs/>
          <w:color w:val="111111"/>
          <w:sz w:val="22"/>
          <w:szCs w:val="22"/>
        </w:rPr>
      </w:pPr>
    </w:p>
    <w:p w:rsidR="00F40B98" w:rsidRDefault="00F40B98" w:rsidP="00F40B98">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RGG-1357905     </w:t>
      </w:r>
      <w:r w:rsidR="0049019D">
        <w:rPr>
          <w:rStyle w:val="lev"/>
          <w:rFonts w:ascii="Arial" w:hAnsi="Arial" w:cs="Arial"/>
          <w:color w:val="111111"/>
          <w:sz w:val="20"/>
          <w:szCs w:val="20"/>
          <w:bdr w:val="none" w:sz="0" w:space="0" w:color="auto" w:frame="1"/>
        </w:rPr>
        <w:t>pour 4 portes</w:t>
      </w:r>
      <w:r>
        <w:rPr>
          <w:rStyle w:val="lev"/>
          <w:rFonts w:ascii="Arial" w:hAnsi="Arial" w:cs="Arial"/>
          <w:color w:val="111111"/>
          <w:sz w:val="20"/>
          <w:szCs w:val="20"/>
          <w:bdr w:val="none" w:sz="0" w:space="0" w:color="auto" w:frame="1"/>
        </w:rPr>
        <w:t xml:space="preserve">        Maille Noir               </w:t>
      </w:r>
      <w:r w:rsidRPr="00405201">
        <w:rPr>
          <w:rStyle w:val="lev"/>
          <w:rFonts w:ascii="Arial" w:hAnsi="Arial" w:cs="Arial"/>
          <w:b/>
          <w:color w:val="111111"/>
          <w:sz w:val="20"/>
          <w:szCs w:val="20"/>
          <w:bdr w:val="none" w:sz="0" w:space="0" w:color="auto" w:frame="1"/>
        </w:rPr>
        <w:t xml:space="preserve">Prix : </w:t>
      </w:r>
      <w:r w:rsidR="0049019D">
        <w:rPr>
          <w:rStyle w:val="lev"/>
          <w:rFonts w:ascii="Arial" w:hAnsi="Arial" w:cs="Arial"/>
          <w:b/>
          <w:color w:val="111111"/>
          <w:sz w:val="20"/>
          <w:szCs w:val="20"/>
          <w:bdr w:val="none" w:sz="0" w:space="0" w:color="auto" w:frame="1"/>
        </w:rPr>
        <w:t>108</w:t>
      </w:r>
      <w:r>
        <w:rPr>
          <w:rStyle w:val="lev"/>
          <w:rFonts w:ascii="Arial" w:hAnsi="Arial" w:cs="Arial"/>
          <w:b/>
          <w:color w:val="111111"/>
          <w:sz w:val="20"/>
          <w:szCs w:val="20"/>
          <w:bdr w:val="none" w:sz="0" w:space="0" w:color="auto" w:frame="1"/>
        </w:rPr>
        <w:t>€</w:t>
      </w:r>
    </w:p>
    <w:p w:rsidR="0049019D" w:rsidRPr="0049019D" w:rsidRDefault="0049019D" w:rsidP="00F40B98">
      <w:pPr>
        <w:pStyle w:val="Titre1"/>
        <w:spacing w:before="0" w:beforeAutospacing="0" w:after="0" w:afterAutospacing="0"/>
        <w:textAlignment w:val="baseline"/>
        <w:rPr>
          <w:rStyle w:val="lev"/>
          <w:rFonts w:ascii="Arial" w:hAnsi="Arial" w:cs="Arial"/>
          <w:color w:val="111111"/>
          <w:sz w:val="20"/>
          <w:szCs w:val="20"/>
          <w:bdr w:val="none" w:sz="0" w:space="0" w:color="auto" w:frame="1"/>
        </w:rPr>
      </w:pPr>
      <w:r>
        <w:rPr>
          <w:rStyle w:val="lev"/>
          <w:rFonts w:ascii="Arial" w:hAnsi="Arial" w:cs="Arial"/>
          <w:b/>
          <w:color w:val="111111"/>
          <w:sz w:val="20"/>
          <w:szCs w:val="20"/>
          <w:bdr w:val="none" w:sz="0" w:space="0" w:color="auto" w:frame="1"/>
        </w:rPr>
        <w:t xml:space="preserve">           </w:t>
      </w:r>
      <w:r>
        <w:rPr>
          <w:rStyle w:val="lev"/>
          <w:rFonts w:ascii="Arial" w:hAnsi="Arial" w:cs="Arial"/>
          <w:color w:val="111111"/>
          <w:sz w:val="20"/>
          <w:szCs w:val="20"/>
          <w:bdr w:val="none" w:sz="0" w:space="0" w:color="auto" w:frame="1"/>
        </w:rPr>
        <w:t>RGG-1357906     pour 2 portes</w:t>
      </w: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F40B98"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noProof/>
        </w:rPr>
        <w:drawing>
          <wp:inline distT="0" distB="0" distL="0" distR="0" wp14:anchorId="026851F4" wp14:editId="714588E5">
            <wp:extent cx="4772025" cy="3181350"/>
            <wp:effectExtent l="0" t="0" r="9525" b="0"/>
            <wp:docPr id="91" name="Image 91" descr="https://static.summitracing.com/global/images/prod/xlarge/rgg-1357905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rgg-1357905_xl.jpg?rep=Tru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74358" cy="3182905"/>
                    </a:xfrm>
                    <a:prstGeom prst="rect">
                      <a:avLst/>
                    </a:prstGeom>
                    <a:noFill/>
                    <a:ln>
                      <a:noFill/>
                    </a:ln>
                  </pic:spPr>
                </pic:pic>
              </a:graphicData>
            </a:graphic>
          </wp:inline>
        </w:drawing>
      </w: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F40B98" w:rsidRDefault="0049019D"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00321BC2" wp14:editId="202588A4">
            <wp:extent cx="4838700" cy="3229026"/>
            <wp:effectExtent l="0" t="0" r="0" b="9525"/>
            <wp:docPr id="93" name="Image 93" descr="https://static.summitracing.com/global/images/prod/xlarge/rgg-1357906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rgg-1357906_xl.jpg?rep=Fals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51563" cy="3237610"/>
                    </a:xfrm>
                    <a:prstGeom prst="rect">
                      <a:avLst/>
                    </a:prstGeom>
                    <a:noFill/>
                    <a:ln>
                      <a:noFill/>
                    </a:ln>
                  </pic:spPr>
                </pic:pic>
              </a:graphicData>
            </a:graphic>
          </wp:inline>
        </w:drawing>
      </w:r>
    </w:p>
    <w:p w:rsidR="0049019D" w:rsidRDefault="0049019D" w:rsidP="00405201">
      <w:pPr>
        <w:pStyle w:val="Titre1"/>
        <w:spacing w:before="0" w:beforeAutospacing="0" w:after="0" w:afterAutospacing="0"/>
        <w:textAlignment w:val="baseline"/>
        <w:rPr>
          <w:rStyle w:val="lev"/>
          <w:rFonts w:ascii="Arial" w:hAnsi="Arial" w:cs="Arial"/>
          <w:b/>
          <w:bCs/>
          <w:color w:val="111111"/>
          <w:sz w:val="22"/>
          <w:szCs w:val="22"/>
        </w:rPr>
      </w:pP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Les lunettes de soleil </w:t>
      </w:r>
      <w:proofErr w:type="spellStart"/>
      <w:r>
        <w:rPr>
          <w:rFonts w:ascii="Arial" w:hAnsi="Arial" w:cs="Arial"/>
          <w:color w:val="111111"/>
          <w:sz w:val="20"/>
          <w:szCs w:val="20"/>
          <w:bdr w:val="none" w:sz="0" w:space="0" w:color="auto" w:frame="1"/>
        </w:rPr>
        <w:t>Rugged</w:t>
      </w:r>
      <w:proofErr w:type="spellEnd"/>
      <w:r>
        <w:rPr>
          <w:rFonts w:ascii="Arial" w:hAnsi="Arial" w:cs="Arial"/>
          <w:color w:val="111111"/>
          <w:sz w:val="20"/>
          <w:szCs w:val="20"/>
          <w:bdr w:val="none" w:sz="0" w:space="0" w:color="auto" w:frame="1"/>
        </w:rPr>
        <w:t xml:space="preserve"> Ridge Eclipse offrent à la fois une expérience «à l'air libre» et une protection solaire. Conduire toute la journée avec la capote en bas est agréable, mais ce qu’il fait à votre visage et à vos épaules ne l’est pas. Ces toiles pare-soleil sont constituées de mailles renforcées qui vous permettent de profiter du vent qui souffle dans vos cheveux tout en vous protégeant des rayons du soleil. Ils s’installent facilement et comprennent un sac de transport en filet pour le rangement lorsqu’ils ne sont pas utilisés. Profitez du beau temps, mais protégez-vous du soleil avec les pare-soleil </w:t>
      </w:r>
      <w:proofErr w:type="spellStart"/>
      <w:r>
        <w:rPr>
          <w:rFonts w:ascii="Arial" w:hAnsi="Arial" w:cs="Arial"/>
          <w:color w:val="111111"/>
          <w:sz w:val="20"/>
          <w:szCs w:val="20"/>
          <w:bdr w:val="none" w:sz="0" w:space="0" w:color="auto" w:frame="1"/>
        </w:rPr>
        <w:t>Rugged</w:t>
      </w:r>
      <w:proofErr w:type="spellEnd"/>
      <w:r>
        <w:rPr>
          <w:rFonts w:ascii="Arial" w:hAnsi="Arial" w:cs="Arial"/>
          <w:color w:val="111111"/>
          <w:sz w:val="20"/>
          <w:szCs w:val="20"/>
          <w:bdr w:val="none" w:sz="0" w:space="0" w:color="auto" w:frame="1"/>
        </w:rPr>
        <w:t xml:space="preserve"> Ridge Eclipse.</w:t>
      </w: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49019D" w:rsidRDefault="0049019D"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49019D" w:rsidRDefault="0049019D" w:rsidP="0049019D">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Housse de pont </w:t>
      </w:r>
      <w:proofErr w:type="spellStart"/>
      <w:r>
        <w:rPr>
          <w:rFonts w:ascii="Arial" w:hAnsi="Arial" w:cs="Arial"/>
          <w:color w:val="111111"/>
          <w:sz w:val="36"/>
          <w:szCs w:val="36"/>
          <w:bdr w:val="none" w:sz="0" w:space="0" w:color="auto" w:frame="1"/>
        </w:rPr>
        <w:t>Bestop</w:t>
      </w:r>
      <w:proofErr w:type="spellEnd"/>
    </w:p>
    <w:p w:rsidR="0049019D" w:rsidRDefault="0049019D" w:rsidP="0049019D">
      <w:pPr>
        <w:pStyle w:val="Titre1"/>
        <w:spacing w:before="0" w:beforeAutospacing="0" w:after="0" w:afterAutospacing="0"/>
        <w:textAlignment w:val="baseline"/>
        <w:rPr>
          <w:rStyle w:val="lev"/>
          <w:rFonts w:ascii="Arial" w:hAnsi="Arial" w:cs="Arial"/>
          <w:b/>
          <w:bCs/>
          <w:color w:val="111111"/>
          <w:sz w:val="22"/>
          <w:szCs w:val="22"/>
        </w:rPr>
      </w:pPr>
    </w:p>
    <w:p w:rsidR="0049019D" w:rsidRDefault="0049019D" w:rsidP="0049019D">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BST-90031-35         Noir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199€</w:t>
      </w:r>
    </w:p>
    <w:p w:rsidR="0049019D" w:rsidRPr="0049019D" w:rsidRDefault="0049019D" w:rsidP="0049019D">
      <w:pPr>
        <w:pStyle w:val="Titre1"/>
        <w:spacing w:before="0" w:beforeAutospacing="0" w:after="0" w:afterAutospacing="0"/>
        <w:textAlignment w:val="baseline"/>
        <w:rPr>
          <w:rStyle w:val="lev"/>
          <w:rFonts w:ascii="Arial" w:hAnsi="Arial" w:cs="Arial"/>
          <w:color w:val="111111"/>
          <w:sz w:val="20"/>
          <w:szCs w:val="20"/>
          <w:bdr w:val="none" w:sz="0" w:space="0" w:color="auto" w:frame="1"/>
        </w:rPr>
      </w:pPr>
      <w:r>
        <w:rPr>
          <w:rStyle w:val="lev"/>
          <w:rFonts w:ascii="Arial" w:hAnsi="Arial" w:cs="Arial"/>
          <w:b/>
          <w:color w:val="111111"/>
          <w:sz w:val="20"/>
          <w:szCs w:val="20"/>
          <w:bdr w:val="none" w:sz="0" w:space="0" w:color="auto" w:frame="1"/>
        </w:rPr>
        <w:t xml:space="preserve">           </w:t>
      </w:r>
    </w:p>
    <w:p w:rsidR="0049019D" w:rsidRDefault="0049019D"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extent cx="5715000" cy="4114800"/>
            <wp:effectExtent l="0" t="0" r="0" b="0"/>
            <wp:docPr id="94" name="Image 94" descr="https://static.summitracing.com/global/images/prod/xlarge/bst-90031-3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summitracing.com/global/images/prod/xlarge/bst-90031-35_xl.jpg?rep=Fals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49019D" w:rsidRDefault="0049019D" w:rsidP="00405201">
      <w:pPr>
        <w:pStyle w:val="Titre1"/>
        <w:spacing w:before="0" w:beforeAutospacing="0" w:after="0" w:afterAutospacing="0"/>
        <w:textAlignment w:val="baseline"/>
        <w:rPr>
          <w:rStyle w:val="lev"/>
          <w:rFonts w:ascii="Arial" w:hAnsi="Arial" w:cs="Arial"/>
          <w:b/>
          <w:bCs/>
          <w:color w:val="111111"/>
          <w:sz w:val="22"/>
          <w:szCs w:val="22"/>
        </w:rPr>
      </w:pPr>
    </w:p>
    <w:p w:rsidR="0049019D" w:rsidRDefault="0049019D" w:rsidP="00405201">
      <w:pPr>
        <w:pStyle w:val="Titre1"/>
        <w:spacing w:before="0" w:beforeAutospacing="0" w:after="0" w:afterAutospacing="0"/>
        <w:textAlignment w:val="baseline"/>
        <w:rPr>
          <w:rStyle w:val="lev"/>
          <w:rFonts w:ascii="Arial" w:hAnsi="Arial" w:cs="Arial"/>
          <w:b/>
          <w:bCs/>
          <w:color w:val="111111"/>
          <w:sz w:val="22"/>
          <w:szCs w:val="22"/>
        </w:rPr>
      </w:pPr>
    </w:p>
    <w:p w:rsidR="0049019D" w:rsidRDefault="0049019D" w:rsidP="0049019D">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Top de rechange </w:t>
      </w:r>
      <w:proofErr w:type="spellStart"/>
      <w:r>
        <w:rPr>
          <w:rFonts w:ascii="Arial" w:hAnsi="Arial" w:cs="Arial"/>
          <w:color w:val="111111"/>
          <w:sz w:val="36"/>
          <w:szCs w:val="36"/>
          <w:bdr w:val="none" w:sz="0" w:space="0" w:color="auto" w:frame="1"/>
        </w:rPr>
        <w:t>Smittybilt</w:t>
      </w:r>
      <w:proofErr w:type="spellEnd"/>
    </w:p>
    <w:p w:rsidR="0049019D" w:rsidRDefault="0049019D" w:rsidP="0049019D">
      <w:pPr>
        <w:pStyle w:val="Titre1"/>
        <w:spacing w:before="0" w:beforeAutospacing="0" w:after="0" w:afterAutospacing="0"/>
        <w:textAlignment w:val="baseline"/>
        <w:rPr>
          <w:rStyle w:val="lev"/>
          <w:rFonts w:ascii="Arial" w:hAnsi="Arial" w:cs="Arial"/>
          <w:b/>
          <w:bCs/>
          <w:color w:val="111111"/>
          <w:sz w:val="22"/>
          <w:szCs w:val="22"/>
        </w:rPr>
      </w:pPr>
    </w:p>
    <w:p w:rsidR="0049019D" w:rsidRDefault="0049019D" w:rsidP="0049019D">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REF </w:t>
      </w:r>
      <w:proofErr w:type="gramStart"/>
      <w:r w:rsidRPr="00405201">
        <w:rPr>
          <w:rStyle w:val="lev"/>
          <w:rFonts w:ascii="Arial" w:hAnsi="Arial" w:cs="Arial"/>
          <w:b/>
          <w:bCs/>
          <w:color w:val="111111"/>
          <w:sz w:val="22"/>
          <w:szCs w:val="22"/>
        </w:rPr>
        <w:t xml:space="preserve">: </w:t>
      </w:r>
      <w:r>
        <w:rPr>
          <w:rStyle w:val="lev"/>
          <w:rFonts w:ascii="Arial" w:hAnsi="Arial" w:cs="Arial"/>
          <w:b/>
          <w:bCs/>
          <w:color w:val="111111"/>
          <w:sz w:val="22"/>
          <w:szCs w:val="22"/>
        </w:rPr>
        <w:t xml:space="preserve"> </w:t>
      </w:r>
      <w:r>
        <w:rPr>
          <w:rStyle w:val="lev"/>
          <w:rFonts w:ascii="Arial" w:hAnsi="Arial" w:cs="Arial"/>
          <w:color w:val="111111"/>
          <w:sz w:val="20"/>
          <w:szCs w:val="20"/>
          <w:bdr w:val="none" w:sz="0" w:space="0" w:color="auto" w:frame="1"/>
        </w:rPr>
        <w:t>SMT</w:t>
      </w:r>
      <w:proofErr w:type="gramEnd"/>
      <w:r>
        <w:rPr>
          <w:rStyle w:val="lev"/>
          <w:rFonts w:ascii="Arial" w:hAnsi="Arial" w:cs="Arial"/>
          <w:color w:val="111111"/>
          <w:sz w:val="20"/>
          <w:szCs w:val="20"/>
          <w:bdr w:val="none" w:sz="0" w:space="0" w:color="auto" w:frame="1"/>
        </w:rPr>
        <w:t xml:space="preserve">-9076235    pour 4 portes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840€</w:t>
      </w:r>
    </w:p>
    <w:p w:rsidR="0049019D" w:rsidRPr="0049019D" w:rsidRDefault="0049019D" w:rsidP="0049019D">
      <w:pPr>
        <w:pStyle w:val="Titre1"/>
        <w:spacing w:before="0" w:beforeAutospacing="0" w:after="0" w:afterAutospacing="0"/>
        <w:textAlignment w:val="baseline"/>
        <w:rPr>
          <w:rStyle w:val="lev"/>
          <w:rFonts w:ascii="Arial" w:hAnsi="Arial" w:cs="Arial"/>
          <w:color w:val="111111"/>
          <w:sz w:val="20"/>
          <w:szCs w:val="20"/>
          <w:bdr w:val="none" w:sz="0" w:space="0" w:color="auto" w:frame="1"/>
        </w:rPr>
      </w:pPr>
      <w:r>
        <w:rPr>
          <w:rStyle w:val="lev"/>
          <w:rFonts w:ascii="Arial" w:hAnsi="Arial" w:cs="Arial"/>
          <w:b/>
          <w:color w:val="111111"/>
          <w:sz w:val="20"/>
          <w:szCs w:val="20"/>
          <w:bdr w:val="none" w:sz="0" w:space="0" w:color="auto" w:frame="1"/>
        </w:rPr>
        <w:t xml:space="preserve">            </w:t>
      </w:r>
      <w:r>
        <w:rPr>
          <w:rStyle w:val="lev"/>
          <w:rFonts w:ascii="Arial" w:hAnsi="Arial" w:cs="Arial"/>
          <w:color w:val="111111"/>
          <w:sz w:val="20"/>
          <w:szCs w:val="20"/>
          <w:bdr w:val="none" w:sz="0" w:space="0" w:color="auto" w:frame="1"/>
        </w:rPr>
        <w:t xml:space="preserve">SMT-9075235     pour 2 portes                     </w:t>
      </w:r>
      <w:r w:rsidRPr="002D0F99">
        <w:rPr>
          <w:rStyle w:val="lev"/>
          <w:rFonts w:ascii="Arial" w:hAnsi="Arial" w:cs="Arial"/>
          <w:b/>
          <w:color w:val="111111"/>
          <w:sz w:val="20"/>
          <w:szCs w:val="20"/>
          <w:bdr w:val="none" w:sz="0" w:space="0" w:color="auto" w:frame="1"/>
        </w:rPr>
        <w:t>Prix : 376€</w:t>
      </w:r>
    </w:p>
    <w:p w:rsidR="0049019D" w:rsidRDefault="0049019D" w:rsidP="00405201">
      <w:pPr>
        <w:pStyle w:val="Titre1"/>
        <w:spacing w:before="0" w:beforeAutospacing="0" w:after="0" w:afterAutospacing="0"/>
        <w:textAlignment w:val="baseline"/>
        <w:rPr>
          <w:noProof/>
        </w:rPr>
      </w:pPr>
      <w:r>
        <w:rPr>
          <w:noProof/>
        </w:rPr>
        <w:drawing>
          <wp:inline distT="0" distB="0" distL="0" distR="0" wp14:anchorId="27ABF04A" wp14:editId="360357D3">
            <wp:extent cx="3000375" cy="2250281"/>
            <wp:effectExtent l="0" t="0" r="0" b="0"/>
            <wp:docPr id="95" name="Image 95" descr="https://static.summitracing.com/global/images/prod/xlarge/smt-907523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9075235_xl.jpg?rep=Fals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3269" cy="2252451"/>
                    </a:xfrm>
                    <a:prstGeom prst="rect">
                      <a:avLst/>
                    </a:prstGeom>
                    <a:noFill/>
                    <a:ln>
                      <a:noFill/>
                    </a:ln>
                  </pic:spPr>
                </pic:pic>
              </a:graphicData>
            </a:graphic>
          </wp:inline>
        </w:drawing>
      </w:r>
      <w:r w:rsidRPr="0049019D">
        <w:rPr>
          <w:noProof/>
        </w:rPr>
        <w:t xml:space="preserve"> </w:t>
      </w:r>
      <w:r>
        <w:rPr>
          <w:noProof/>
        </w:rPr>
        <w:drawing>
          <wp:inline distT="0" distB="0" distL="0" distR="0" wp14:anchorId="4E2B2C56" wp14:editId="2E01F882">
            <wp:extent cx="3295650" cy="3295650"/>
            <wp:effectExtent l="0" t="0" r="0" b="0"/>
            <wp:docPr id="96" name="Image 96" descr="https://static.summitracing.com/global/images/prod/xlarge/smt-9075235_wu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smt-9075235_wu_xl.jpg?rep=Fals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rsidR="002D0F99" w:rsidRDefault="002D0F99" w:rsidP="00405201">
      <w:pPr>
        <w:pStyle w:val="Titre1"/>
        <w:spacing w:before="0" w:beforeAutospacing="0" w:after="0" w:afterAutospacing="0"/>
        <w:textAlignment w:val="baseline"/>
        <w:rPr>
          <w:noProof/>
        </w:rPr>
      </w:pPr>
    </w:p>
    <w:p w:rsidR="002D0F99" w:rsidRDefault="002D0F99" w:rsidP="00405201">
      <w:pPr>
        <w:pStyle w:val="Titre1"/>
        <w:spacing w:before="0" w:beforeAutospacing="0" w:after="0" w:afterAutospacing="0"/>
        <w:textAlignment w:val="baseline"/>
        <w:rPr>
          <w:noProof/>
        </w:rPr>
      </w:pPr>
    </w:p>
    <w:p w:rsidR="002D0F99" w:rsidRDefault="002D0F99"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0CA4ED4A" wp14:editId="76BF2A46">
            <wp:extent cx="6645910" cy="3692634"/>
            <wp:effectExtent l="0" t="0" r="2540" b="3175"/>
            <wp:docPr id="98" name="Image 98" descr="https://static.summitracing.com/global/images/prod/xlarge/smt-9074235_xg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smt-9074235_xg_xl.jpg?rep=Tru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3692634"/>
                    </a:xfrm>
                    <a:prstGeom prst="rect">
                      <a:avLst/>
                    </a:prstGeom>
                    <a:noFill/>
                    <a:ln>
                      <a:noFill/>
                    </a:ln>
                  </pic:spPr>
                </pic:pic>
              </a:graphicData>
            </a:graphic>
          </wp:inline>
        </w:drawing>
      </w:r>
      <w:r>
        <w:rPr>
          <w:noProof/>
        </w:rPr>
        <w:drawing>
          <wp:inline distT="0" distB="0" distL="0" distR="0">
            <wp:extent cx="6645910" cy="4162001"/>
            <wp:effectExtent l="0" t="0" r="2540" b="0"/>
            <wp:docPr id="97" name="Image 97" descr="https://static.summitracing.com/global/images/prod/xlarge/smt-908623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summitracing.com/global/images/prod/xlarge/smt-9086235_xl.jpg?rep=Fals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45910" cy="4162001"/>
                    </a:xfrm>
                    <a:prstGeom prst="rect">
                      <a:avLst/>
                    </a:prstGeom>
                    <a:noFill/>
                    <a:ln>
                      <a:noFill/>
                    </a:ln>
                  </pic:spPr>
                </pic:pic>
              </a:graphicData>
            </a:graphic>
          </wp:inline>
        </w:drawing>
      </w: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Kits d'élévation d'espacement de performance de 2,5 po. </w:t>
      </w:r>
      <w:proofErr w:type="spellStart"/>
      <w:r>
        <w:rPr>
          <w:rFonts w:ascii="Arial" w:hAnsi="Arial" w:cs="Arial"/>
          <w:color w:val="111111"/>
          <w:sz w:val="36"/>
          <w:szCs w:val="36"/>
          <w:bdr w:val="none" w:sz="0" w:space="0" w:color="auto" w:frame="1"/>
        </w:rPr>
        <w:t>TeraFlex</w:t>
      </w:r>
      <w:proofErr w:type="spellEnd"/>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p>
    <w:p w:rsidR="006918A5" w:rsidRDefault="006918A5" w:rsidP="006918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TMI-1355210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698€</w:t>
      </w:r>
    </w:p>
    <w:p w:rsidR="006918A5" w:rsidRDefault="006918A5" w:rsidP="006918A5">
      <w:pPr>
        <w:pStyle w:val="Titre1"/>
        <w:spacing w:before="0" w:beforeAutospacing="0" w:after="0" w:afterAutospacing="0"/>
        <w:textAlignment w:val="baseline"/>
        <w:rPr>
          <w:rFonts w:ascii="Arial" w:hAnsi="Arial" w:cs="Arial"/>
          <w:color w:val="111111"/>
          <w:sz w:val="36"/>
          <w:szCs w:val="36"/>
        </w:rPr>
      </w:pPr>
    </w:p>
    <w:p w:rsidR="006918A5" w:rsidRDefault="006918A5" w:rsidP="006918A5">
      <w:pPr>
        <w:pStyle w:val="Titre1"/>
        <w:spacing w:before="0" w:beforeAutospacing="0" w:after="0" w:afterAutospacing="0"/>
        <w:textAlignment w:val="baseline"/>
        <w:rPr>
          <w:rFonts w:ascii="Arial" w:hAnsi="Arial" w:cs="Arial"/>
          <w:color w:val="111111"/>
          <w:sz w:val="36"/>
          <w:szCs w:val="36"/>
        </w:rPr>
      </w:pPr>
      <w:r>
        <w:rPr>
          <w:noProof/>
        </w:rPr>
        <w:drawing>
          <wp:inline distT="0" distB="0" distL="0" distR="0" wp14:anchorId="58CB3B91" wp14:editId="07D193FC">
            <wp:extent cx="4086225" cy="3503938"/>
            <wp:effectExtent l="0" t="0" r="0" b="1270"/>
            <wp:docPr id="99" name="Image 99" descr="https://static.summitracing.com/global/images/prod/xlarge/tmi-135521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355210_xl.jpg?rep=Fals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7411" cy="3513530"/>
                    </a:xfrm>
                    <a:prstGeom prst="rect">
                      <a:avLst/>
                    </a:prstGeom>
                    <a:noFill/>
                    <a:ln>
                      <a:noFill/>
                    </a:ln>
                  </pic:spPr>
                </pic:pic>
              </a:graphicData>
            </a:graphic>
          </wp:inline>
        </w:drawing>
      </w:r>
    </w:p>
    <w:p w:rsidR="006918A5" w:rsidRDefault="006918A5" w:rsidP="006918A5">
      <w:pPr>
        <w:pStyle w:val="Titre1"/>
        <w:spacing w:before="0" w:beforeAutospacing="0" w:after="0" w:afterAutospacing="0"/>
        <w:textAlignment w:val="baseline"/>
        <w:rPr>
          <w:rFonts w:ascii="Arial" w:hAnsi="Arial" w:cs="Arial"/>
          <w:color w:val="111111"/>
          <w:sz w:val="36"/>
          <w:szCs w:val="36"/>
        </w:rPr>
      </w:pPr>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2,5 po. avec </w:t>
      </w:r>
      <w:proofErr w:type="spellStart"/>
      <w:r>
        <w:rPr>
          <w:rFonts w:ascii="Arial" w:hAnsi="Arial" w:cs="Arial"/>
          <w:color w:val="111111"/>
          <w:sz w:val="36"/>
          <w:szCs w:val="36"/>
          <w:bdr w:val="none" w:sz="0" w:space="0" w:color="auto" w:frame="1"/>
        </w:rPr>
        <w:t>amortisseursTeraFlex</w:t>
      </w:r>
      <w:proofErr w:type="spellEnd"/>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p>
    <w:p w:rsidR="006918A5" w:rsidRDefault="006918A5" w:rsidP="006918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TMI-1255200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1046€</w:t>
      </w:r>
    </w:p>
    <w:p w:rsidR="006918A5" w:rsidRDefault="006918A5" w:rsidP="006918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6918A5" w:rsidRDefault="006918A5" w:rsidP="006918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6918A5" w:rsidRDefault="006918A5" w:rsidP="006918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3CFB596F" wp14:editId="3098F413">
            <wp:extent cx="5095875" cy="3261360"/>
            <wp:effectExtent l="0" t="0" r="9525" b="0"/>
            <wp:docPr id="100" name="Image 100" descr="https://static.summitracing.com/global/images/prod/xlarge/tmi-1255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255200_xl.jpg?rep=Fals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01964" cy="3265257"/>
                    </a:xfrm>
                    <a:prstGeom prst="rect">
                      <a:avLst/>
                    </a:prstGeom>
                    <a:noFill/>
                    <a:ln>
                      <a:noFill/>
                    </a:ln>
                  </pic:spPr>
                </pic:pic>
              </a:graphicData>
            </a:graphic>
          </wp:inline>
        </w:drawing>
      </w:r>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Kits d'élévation d'espacement de performance de 2,5 po. avec amortisseurs et ressorts </w:t>
      </w:r>
      <w:proofErr w:type="spellStart"/>
      <w:r>
        <w:rPr>
          <w:rFonts w:ascii="Arial" w:hAnsi="Arial" w:cs="Arial"/>
          <w:color w:val="111111"/>
          <w:sz w:val="36"/>
          <w:szCs w:val="36"/>
          <w:bdr w:val="none" w:sz="0" w:space="0" w:color="auto" w:frame="1"/>
        </w:rPr>
        <w:t>TeraFlex</w:t>
      </w:r>
      <w:proofErr w:type="spellEnd"/>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p>
    <w:p w:rsidR="006918A5" w:rsidRDefault="006918A5" w:rsidP="006918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TMI-1251002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1501€</w:t>
      </w: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2121A2DC" wp14:editId="50B3215D">
            <wp:extent cx="6645910" cy="6072700"/>
            <wp:effectExtent l="0" t="0" r="2540" b="4445"/>
            <wp:docPr id="101" name="Image 101" descr="https://static.summitracing.com/global/images/prod/xlarge/tmi-1251002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251002_xl.jpg?rep=Fals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5910" cy="6072700"/>
                    </a:xfrm>
                    <a:prstGeom prst="rect">
                      <a:avLst/>
                    </a:prstGeom>
                    <a:noFill/>
                    <a:ln>
                      <a:noFill/>
                    </a:ln>
                  </pic:spPr>
                </pic:pic>
              </a:graphicData>
            </a:graphic>
          </wp:inline>
        </w:drawing>
      </w: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405201">
      <w:pPr>
        <w:pStyle w:val="Titre1"/>
        <w:spacing w:before="0" w:beforeAutospacing="0" w:after="0" w:afterAutospacing="0"/>
        <w:textAlignment w:val="baseline"/>
        <w:rPr>
          <w:rStyle w:val="lev"/>
          <w:rFonts w:ascii="Arial" w:hAnsi="Arial" w:cs="Arial"/>
          <w:b/>
          <w:bCs/>
          <w:color w:val="111111"/>
          <w:sz w:val="22"/>
          <w:szCs w:val="22"/>
        </w:rPr>
      </w:pPr>
    </w:p>
    <w:p w:rsidR="006918A5" w:rsidRDefault="006918A5" w:rsidP="006918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ST1 </w:t>
      </w:r>
      <w:r w:rsidR="009666A5">
        <w:rPr>
          <w:rFonts w:ascii="Arial" w:hAnsi="Arial" w:cs="Arial"/>
          <w:color w:val="111111"/>
          <w:sz w:val="36"/>
          <w:szCs w:val="36"/>
          <w:bdr w:val="none" w:sz="0" w:space="0" w:color="auto" w:frame="1"/>
        </w:rPr>
        <w:t xml:space="preserve">de 1.5 </w:t>
      </w:r>
      <w:proofErr w:type="spellStart"/>
      <w:r w:rsidR="009666A5">
        <w:rPr>
          <w:rFonts w:ascii="Arial" w:hAnsi="Arial" w:cs="Arial"/>
          <w:color w:val="111111"/>
          <w:sz w:val="36"/>
          <w:szCs w:val="36"/>
          <w:bdr w:val="none" w:sz="0" w:space="0" w:color="auto" w:frame="1"/>
        </w:rPr>
        <w:t>po.</w:t>
      </w:r>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9666A5" w:rsidRDefault="009666A5" w:rsidP="006918A5">
      <w:pPr>
        <w:pStyle w:val="Titre1"/>
        <w:spacing w:before="0" w:beforeAutospacing="0" w:after="0" w:afterAutospacing="0"/>
        <w:textAlignment w:val="baseline"/>
        <w:rPr>
          <w:rFonts w:ascii="Arial" w:hAnsi="Arial" w:cs="Arial"/>
          <w:color w:val="111111"/>
          <w:sz w:val="36"/>
          <w:szCs w:val="36"/>
        </w:rPr>
      </w:pPr>
    </w:p>
    <w:p w:rsidR="009666A5" w:rsidRDefault="009666A5" w:rsidP="009666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TMI-1211021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2266€</w:t>
      </w:r>
    </w:p>
    <w:p w:rsidR="006918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49A00C6C" wp14:editId="6CC1EE9B">
            <wp:extent cx="6645910" cy="5316728"/>
            <wp:effectExtent l="0" t="0" r="2540" b="0"/>
            <wp:docPr id="102" name="Image 102" descr="https://static.summitracing.com/global/images/prod/xlarge/tmi-121102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211021_xl.jpg?rep=Fals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5910" cy="5316728"/>
                    </a:xfrm>
                    <a:prstGeom prst="rect">
                      <a:avLst/>
                    </a:prstGeom>
                    <a:noFill/>
                    <a:ln>
                      <a:noFill/>
                    </a:ln>
                  </pic:spPr>
                </pic:pic>
              </a:graphicData>
            </a:graphic>
          </wp:inline>
        </w:drawing>
      </w: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r>
        <w:rPr>
          <w:rFonts w:ascii="Arial" w:hAnsi="Arial" w:cs="Arial"/>
          <w:color w:val="111111"/>
          <w:sz w:val="20"/>
          <w:szCs w:val="20"/>
        </w:rPr>
        <w:br/>
      </w:r>
      <w:r>
        <w:rPr>
          <w:rFonts w:ascii="Arial" w:hAnsi="Arial" w:cs="Arial"/>
          <w:color w:val="111111"/>
          <w:sz w:val="20"/>
          <w:szCs w:val="20"/>
          <w:bdr w:val="none" w:sz="0" w:space="0" w:color="auto" w:frame="1"/>
        </w:rPr>
        <w:t>* Offre de véritables performances sur les</w:t>
      </w:r>
      <w:r>
        <w:rPr>
          <w:rFonts w:ascii="Arial" w:hAnsi="Arial" w:cs="Arial"/>
          <w:color w:val="111111"/>
          <w:sz w:val="20"/>
          <w:szCs w:val="20"/>
        </w:rPr>
        <w:br/>
      </w:r>
      <w:r>
        <w:rPr>
          <w:rFonts w:ascii="Arial" w:hAnsi="Arial" w:cs="Arial"/>
          <w:color w:val="111111"/>
          <w:sz w:val="20"/>
          <w:szCs w:val="20"/>
          <w:bdr w:val="none" w:sz="0" w:space="0" w:color="auto" w:frame="1"/>
        </w:rPr>
        <w:t>routes et les sentiers (S / T) * Performances fiables sans soucis</w:t>
      </w:r>
      <w:r>
        <w:rPr>
          <w:rFonts w:ascii="Arial" w:hAnsi="Arial" w:cs="Arial"/>
          <w:color w:val="111111"/>
          <w:sz w:val="20"/>
          <w:szCs w:val="20"/>
        </w:rPr>
        <w:br/>
      </w:r>
      <w:r>
        <w:rPr>
          <w:rFonts w:ascii="Arial" w:hAnsi="Arial" w:cs="Arial"/>
          <w:color w:val="111111"/>
          <w:sz w:val="20"/>
          <w:szCs w:val="20"/>
          <w:bdr w:val="none" w:sz="0" w:space="0" w:color="auto" w:frame="1"/>
        </w:rPr>
        <w:t>* Manipulation positive et réactive avec réduction du bruit, des vibrations et de la dureté (NVH)</w:t>
      </w:r>
      <w:r>
        <w:rPr>
          <w:rFonts w:ascii="Arial" w:hAnsi="Arial" w:cs="Arial"/>
          <w:color w:val="111111"/>
          <w:sz w:val="20"/>
          <w:szCs w:val="20"/>
        </w:rPr>
        <w:br/>
      </w:r>
      <w:r>
        <w:rPr>
          <w:rFonts w:ascii="Arial" w:hAnsi="Arial" w:cs="Arial"/>
          <w:color w:val="111111"/>
          <w:sz w:val="20"/>
          <w:szCs w:val="20"/>
          <w:bdr w:val="none" w:sz="0" w:space="0" w:color="auto" w:frame="1"/>
        </w:rPr>
        <w:t xml:space="preserve">* Suppression des </w:t>
      </w:r>
      <w:proofErr w:type="spellStart"/>
      <w:r>
        <w:rPr>
          <w:rFonts w:ascii="Arial" w:hAnsi="Arial" w:cs="Arial"/>
          <w:color w:val="111111"/>
          <w:sz w:val="20"/>
          <w:szCs w:val="20"/>
          <w:bdr w:val="none" w:sz="0" w:space="0" w:color="auto" w:frame="1"/>
        </w:rPr>
        <w:t>bumps</w:t>
      </w:r>
      <w:proofErr w:type="spellEnd"/>
      <w:r>
        <w:rPr>
          <w:rFonts w:ascii="Arial" w:hAnsi="Arial" w:cs="Arial"/>
          <w:color w:val="111111"/>
          <w:sz w:val="20"/>
          <w:szCs w:val="20"/>
        </w:rPr>
        <w:br/>
      </w:r>
      <w:r>
        <w:rPr>
          <w:rFonts w:ascii="Arial" w:hAnsi="Arial" w:cs="Arial"/>
          <w:color w:val="111111"/>
          <w:sz w:val="20"/>
          <w:szCs w:val="20"/>
          <w:bdr w:val="none" w:sz="0" w:space="0" w:color="auto" w:frame="1"/>
        </w:rPr>
        <w:t>* Installer et piloter une installation simple boulonnée; sans soudure requis</w:t>
      </w:r>
      <w:r>
        <w:rPr>
          <w:rFonts w:ascii="Arial" w:hAnsi="Arial" w:cs="Arial"/>
          <w:color w:val="111111"/>
          <w:sz w:val="20"/>
          <w:szCs w:val="20"/>
        </w:rPr>
        <w:br/>
      </w:r>
      <w:r>
        <w:rPr>
          <w:rFonts w:ascii="Arial" w:hAnsi="Arial" w:cs="Arial"/>
          <w:color w:val="111111"/>
          <w:sz w:val="20"/>
          <w:szCs w:val="20"/>
          <w:bdr w:val="none" w:sz="0" w:space="0" w:color="auto" w:frame="1"/>
        </w:rPr>
        <w:t>* Aucun alignement requis</w:t>
      </w:r>
      <w:r>
        <w:rPr>
          <w:rFonts w:ascii="Arial" w:hAnsi="Arial" w:cs="Arial"/>
          <w:color w:val="111111"/>
          <w:sz w:val="20"/>
          <w:szCs w:val="20"/>
        </w:rPr>
        <w:br/>
      </w:r>
      <w:r>
        <w:rPr>
          <w:rFonts w:ascii="Arial" w:hAnsi="Arial" w:cs="Arial"/>
          <w:color w:val="111111"/>
          <w:sz w:val="20"/>
          <w:szCs w:val="20"/>
          <w:bdr w:val="none" w:sz="0" w:space="0" w:color="auto" w:frame="1"/>
        </w:rPr>
        <w:t xml:space="preserve">* Soutenus par la garantie à vie de </w:t>
      </w:r>
      <w:proofErr w:type="spellStart"/>
      <w:r>
        <w:rPr>
          <w:rFonts w:ascii="Arial" w:hAnsi="Arial" w:cs="Arial"/>
          <w:color w:val="111111"/>
          <w:sz w:val="20"/>
          <w:szCs w:val="20"/>
          <w:bdr w:val="none" w:sz="0" w:space="0" w:color="auto" w:frame="1"/>
        </w:rPr>
        <w:t>Teraflex</w:t>
      </w:r>
      <w:proofErr w:type="spellEnd"/>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405201">
      <w:pPr>
        <w:pStyle w:val="Titre1"/>
        <w:spacing w:before="0" w:beforeAutospacing="0" w:after="0" w:afterAutospacing="0"/>
        <w:textAlignment w:val="baseline"/>
        <w:rPr>
          <w:rFonts w:ascii="Arial" w:hAnsi="Arial" w:cs="Arial"/>
          <w:color w:val="111111"/>
          <w:sz w:val="20"/>
          <w:szCs w:val="20"/>
          <w:bdr w:val="none" w:sz="0" w:space="0" w:color="auto" w:frame="1"/>
        </w:rPr>
      </w:pPr>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Kits d'élévation d'espacement de performance de 3 po. avec ressorts </w:t>
      </w:r>
      <w:proofErr w:type="spellStart"/>
      <w:r>
        <w:rPr>
          <w:rFonts w:ascii="Arial" w:hAnsi="Arial" w:cs="Arial"/>
          <w:color w:val="111111"/>
          <w:sz w:val="36"/>
          <w:szCs w:val="36"/>
          <w:bdr w:val="none" w:sz="0" w:space="0" w:color="auto" w:frame="1"/>
        </w:rPr>
        <w:t>TeraFlex</w:t>
      </w:r>
      <w:proofErr w:type="spellEnd"/>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p>
    <w:p w:rsidR="009666A5" w:rsidRDefault="009666A5" w:rsidP="009666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TMI-1151200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1258€</w:t>
      </w: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extent cx="2628185" cy="3714750"/>
            <wp:effectExtent l="0" t="0" r="1270" b="0"/>
            <wp:docPr id="103" name="Image 103" descr="https://static.summitracing.com/global/images/prod/xlarge/tmi-1151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summitracing.com/global/images/prod/xlarge/tmi-1151200_xl.jpg?rep=Fals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48107" cy="3742909"/>
                    </a:xfrm>
                    <a:prstGeom prst="rect">
                      <a:avLst/>
                    </a:prstGeom>
                    <a:noFill/>
                    <a:ln>
                      <a:noFill/>
                    </a:ln>
                  </pic:spPr>
                </pic:pic>
              </a:graphicData>
            </a:graphic>
          </wp:inline>
        </w:drawing>
      </w:r>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3 po. avec amortisseurs et ressorts </w:t>
      </w:r>
      <w:proofErr w:type="spellStart"/>
      <w:r>
        <w:rPr>
          <w:rFonts w:ascii="Arial" w:hAnsi="Arial" w:cs="Arial"/>
          <w:color w:val="111111"/>
          <w:sz w:val="36"/>
          <w:szCs w:val="36"/>
          <w:bdr w:val="none" w:sz="0" w:space="0" w:color="auto" w:frame="1"/>
        </w:rPr>
        <w:t>TeraFlex</w:t>
      </w:r>
      <w:proofErr w:type="spellEnd"/>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p>
    <w:p w:rsidR="009666A5" w:rsidRDefault="009666A5" w:rsidP="009666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  TMI-1251200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1771€</w:t>
      </w: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47808659" wp14:editId="3B3D135C">
            <wp:extent cx="3180721" cy="3971925"/>
            <wp:effectExtent l="0" t="0" r="635" b="0"/>
            <wp:docPr id="104" name="Image 104" descr="https://static.summitracing.com/global/images/prod/xlarge/tmi-1251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251200_xl.jpg?rep=Fals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84260" cy="3976344"/>
                    </a:xfrm>
                    <a:prstGeom prst="rect">
                      <a:avLst/>
                    </a:prstGeom>
                    <a:noFill/>
                    <a:ln>
                      <a:noFill/>
                    </a:ln>
                  </pic:spPr>
                </pic:pic>
              </a:graphicData>
            </a:graphic>
          </wp:inline>
        </w:drawing>
      </w: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Kits d'élévation d'espacement de performance de 1,5 po. </w:t>
      </w:r>
      <w:proofErr w:type="spellStart"/>
      <w:r>
        <w:rPr>
          <w:rFonts w:ascii="Arial" w:hAnsi="Arial" w:cs="Arial"/>
          <w:color w:val="111111"/>
          <w:sz w:val="36"/>
          <w:szCs w:val="36"/>
          <w:bdr w:val="none" w:sz="0" w:space="0" w:color="auto" w:frame="1"/>
        </w:rPr>
        <w:t>TeraFlex</w:t>
      </w:r>
      <w:proofErr w:type="spellEnd"/>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p>
    <w:p w:rsidR="009666A5" w:rsidRDefault="009666A5" w:rsidP="009666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TMI-1155200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327€</w:t>
      </w: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4E389E54" wp14:editId="0897E0B9">
            <wp:extent cx="5038725" cy="3596390"/>
            <wp:effectExtent l="0" t="0" r="0" b="4445"/>
            <wp:docPr id="105" name="Image 105" descr="https://static.summitracing.com/global/images/prod/xlarge/tmi-1155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155200_xl.jpg?rep=Fals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51205" cy="3605298"/>
                    </a:xfrm>
                    <a:prstGeom prst="rect">
                      <a:avLst/>
                    </a:prstGeom>
                    <a:noFill/>
                    <a:ln>
                      <a:noFill/>
                    </a:ln>
                  </pic:spPr>
                </pic:pic>
              </a:graphicData>
            </a:graphic>
          </wp:inline>
        </w:drawing>
      </w:r>
    </w:p>
    <w:p w:rsidR="009666A5" w:rsidRDefault="009666A5" w:rsidP="00405201">
      <w:pPr>
        <w:pStyle w:val="Titre1"/>
        <w:spacing w:before="0" w:beforeAutospacing="0" w:after="0" w:afterAutospacing="0"/>
        <w:textAlignment w:val="baseline"/>
        <w:rPr>
          <w:rStyle w:val="lev"/>
          <w:rFonts w:ascii="Arial" w:hAnsi="Arial" w:cs="Arial"/>
          <w:b/>
          <w:bCs/>
          <w:color w:val="111111"/>
          <w:sz w:val="22"/>
          <w:szCs w:val="22"/>
        </w:rPr>
      </w:pPr>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1,5 po. </w:t>
      </w:r>
      <w:r w:rsidR="00A90E29">
        <w:rPr>
          <w:rFonts w:ascii="Arial" w:hAnsi="Arial" w:cs="Arial"/>
          <w:color w:val="111111"/>
          <w:sz w:val="36"/>
          <w:szCs w:val="36"/>
          <w:bdr w:val="none" w:sz="0" w:space="0" w:color="auto" w:frame="1"/>
        </w:rPr>
        <w:t xml:space="preserve">avec ressorts </w:t>
      </w:r>
      <w:proofErr w:type="spellStart"/>
      <w:r>
        <w:rPr>
          <w:rFonts w:ascii="Arial" w:hAnsi="Arial" w:cs="Arial"/>
          <w:color w:val="111111"/>
          <w:sz w:val="36"/>
          <w:szCs w:val="36"/>
          <w:bdr w:val="none" w:sz="0" w:space="0" w:color="auto" w:frame="1"/>
        </w:rPr>
        <w:t>TeraFlex</w:t>
      </w:r>
      <w:proofErr w:type="spellEnd"/>
    </w:p>
    <w:p w:rsidR="009666A5" w:rsidRDefault="009666A5" w:rsidP="009666A5">
      <w:pPr>
        <w:pStyle w:val="Titre1"/>
        <w:spacing w:before="0" w:beforeAutospacing="0" w:after="0" w:afterAutospacing="0"/>
        <w:textAlignment w:val="baseline"/>
        <w:rPr>
          <w:rFonts w:ascii="Arial" w:hAnsi="Arial" w:cs="Arial"/>
          <w:color w:val="111111"/>
          <w:sz w:val="36"/>
          <w:szCs w:val="36"/>
          <w:bdr w:val="none" w:sz="0" w:space="0" w:color="auto" w:frame="1"/>
        </w:rPr>
      </w:pPr>
    </w:p>
    <w:p w:rsidR="009666A5" w:rsidRDefault="009666A5" w:rsidP="009666A5">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sidR="00A90E29">
        <w:rPr>
          <w:rStyle w:val="lev"/>
          <w:rFonts w:ascii="Arial" w:hAnsi="Arial" w:cs="Arial"/>
          <w:color w:val="111111"/>
          <w:sz w:val="20"/>
          <w:szCs w:val="20"/>
          <w:bdr w:val="none" w:sz="0" w:space="0" w:color="auto" w:frame="1"/>
        </w:rPr>
        <w:t>TMI-1351502</w:t>
      </w:r>
      <w:r>
        <w:rPr>
          <w:rStyle w:val="lev"/>
          <w:rFonts w:ascii="Arial" w:hAnsi="Arial" w:cs="Arial"/>
          <w:color w:val="111111"/>
          <w:sz w:val="20"/>
          <w:szCs w:val="20"/>
          <w:bdr w:val="none" w:sz="0" w:space="0" w:color="auto" w:frame="1"/>
        </w:rPr>
        <w:t xml:space="preserve">                              </w:t>
      </w:r>
      <w:r w:rsidRPr="00405201">
        <w:rPr>
          <w:rStyle w:val="lev"/>
          <w:rFonts w:ascii="Arial" w:hAnsi="Arial" w:cs="Arial"/>
          <w:b/>
          <w:color w:val="111111"/>
          <w:sz w:val="20"/>
          <w:szCs w:val="20"/>
          <w:bdr w:val="none" w:sz="0" w:space="0" w:color="auto" w:frame="1"/>
        </w:rPr>
        <w:t xml:space="preserve">Prix : </w:t>
      </w:r>
      <w:r w:rsidR="00A90E29">
        <w:rPr>
          <w:rStyle w:val="lev"/>
          <w:rFonts w:ascii="Arial" w:hAnsi="Arial" w:cs="Arial"/>
          <w:b/>
          <w:color w:val="111111"/>
          <w:sz w:val="20"/>
          <w:szCs w:val="20"/>
          <w:bdr w:val="none" w:sz="0" w:space="0" w:color="auto" w:frame="1"/>
        </w:rPr>
        <w:t>803</w:t>
      </w:r>
      <w:r>
        <w:rPr>
          <w:rStyle w:val="lev"/>
          <w:rFonts w:ascii="Arial" w:hAnsi="Arial" w:cs="Arial"/>
          <w:b/>
          <w:color w:val="111111"/>
          <w:sz w:val="20"/>
          <w:szCs w:val="20"/>
          <w:bdr w:val="none" w:sz="0" w:space="0" w:color="auto" w:frame="1"/>
        </w:rPr>
        <w:t>€</w:t>
      </w:r>
    </w:p>
    <w:p w:rsidR="009666A5" w:rsidRDefault="00A90E29"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4FEED218" wp14:editId="49E71278">
            <wp:extent cx="4209813" cy="4057650"/>
            <wp:effectExtent l="0" t="0" r="635" b="0"/>
            <wp:docPr id="107" name="Image 107" descr="https://static.summitracing.com/global/images/prod/xlarge/tmi-1351502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351502_xl.jpg?rep=Fals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7789" cy="4074976"/>
                    </a:xfrm>
                    <a:prstGeom prst="rect">
                      <a:avLst/>
                    </a:prstGeom>
                    <a:noFill/>
                    <a:ln>
                      <a:noFill/>
                    </a:ln>
                  </pic:spPr>
                </pic:pic>
              </a:graphicData>
            </a:graphic>
          </wp:inline>
        </w:drawing>
      </w:r>
    </w:p>
    <w:p w:rsidR="00A90E29" w:rsidRDefault="00A90E29" w:rsidP="00A90E29">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Systèmes de suspension de 3 po. avec 8 bras flexibles complet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A90E29" w:rsidRDefault="00A90E29" w:rsidP="00A90E29">
      <w:pPr>
        <w:pStyle w:val="Titre1"/>
        <w:spacing w:before="0" w:beforeAutospacing="0" w:after="0" w:afterAutospacing="0"/>
        <w:textAlignment w:val="baseline"/>
        <w:rPr>
          <w:rFonts w:ascii="Arial" w:hAnsi="Arial" w:cs="Arial"/>
          <w:color w:val="111111"/>
          <w:sz w:val="36"/>
          <w:szCs w:val="36"/>
        </w:rPr>
      </w:pPr>
    </w:p>
    <w:p w:rsidR="00A90E29" w:rsidRDefault="00A90E29" w:rsidP="00A90E29">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TMI-1156300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4177€</w:t>
      </w:r>
    </w:p>
    <w:p w:rsidR="00A90E29" w:rsidRDefault="00A90E29" w:rsidP="00405201">
      <w:pPr>
        <w:pStyle w:val="Titre1"/>
        <w:spacing w:before="0" w:beforeAutospacing="0" w:after="0" w:afterAutospacing="0"/>
        <w:textAlignment w:val="baseline"/>
        <w:rPr>
          <w:rStyle w:val="lev"/>
          <w:rFonts w:ascii="Arial" w:hAnsi="Arial" w:cs="Arial"/>
          <w:b/>
          <w:bCs/>
          <w:color w:val="111111"/>
          <w:sz w:val="22"/>
          <w:szCs w:val="22"/>
        </w:rPr>
      </w:pPr>
    </w:p>
    <w:p w:rsidR="00A90E29" w:rsidRDefault="00A90E29"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extent cx="6645910" cy="6089315"/>
            <wp:effectExtent l="0" t="0" r="2540" b="6985"/>
            <wp:docPr id="108" name="Image 108" descr="https://static.summitracing.com/global/images/prod/xlarge/tmi-11563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summitracing.com/global/images/prod/xlarge/tmi-1156300_xl.jpg?rep=Fals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45910" cy="6089315"/>
                    </a:xfrm>
                    <a:prstGeom prst="rect">
                      <a:avLst/>
                    </a:prstGeom>
                    <a:noFill/>
                    <a:ln>
                      <a:noFill/>
                    </a:ln>
                  </pic:spPr>
                </pic:pic>
              </a:graphicData>
            </a:graphic>
          </wp:inline>
        </w:drawing>
      </w:r>
    </w:p>
    <w:p w:rsidR="00A90E29" w:rsidRDefault="00A90E29" w:rsidP="00405201">
      <w:pPr>
        <w:pStyle w:val="Titre1"/>
        <w:spacing w:before="0" w:beforeAutospacing="0" w:after="0" w:afterAutospacing="0"/>
        <w:textAlignment w:val="baseline"/>
        <w:rPr>
          <w:rStyle w:val="lev"/>
          <w:rFonts w:ascii="Arial" w:hAnsi="Arial" w:cs="Arial"/>
          <w:b/>
          <w:bCs/>
          <w:color w:val="111111"/>
          <w:sz w:val="22"/>
          <w:szCs w:val="22"/>
        </w:rPr>
      </w:pPr>
    </w:p>
    <w:p w:rsidR="00A90E29" w:rsidRDefault="00A90E29"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E37033">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Systèmes de suspension de 4 po. avec 8 bras flexibles complet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37033" w:rsidRDefault="00E37033" w:rsidP="00E37033">
      <w:pPr>
        <w:pStyle w:val="Titre1"/>
        <w:spacing w:before="0" w:beforeAutospacing="0" w:after="0" w:afterAutospacing="0"/>
        <w:textAlignment w:val="baseline"/>
        <w:rPr>
          <w:rFonts w:ascii="Arial" w:hAnsi="Arial" w:cs="Arial"/>
          <w:color w:val="111111"/>
          <w:sz w:val="36"/>
          <w:szCs w:val="36"/>
        </w:rPr>
      </w:pPr>
    </w:p>
    <w:p w:rsidR="00E37033" w:rsidRDefault="00E37033" w:rsidP="00E37033">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TMI-1156400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4698€</w:t>
      </w:r>
    </w:p>
    <w:p w:rsidR="00E37033" w:rsidRDefault="00E37033" w:rsidP="00E37033">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E37033">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7A1EFCCD" wp14:editId="62C6160C">
            <wp:extent cx="6645910" cy="6089315"/>
            <wp:effectExtent l="0" t="0" r="2540" b="6985"/>
            <wp:docPr id="109" name="Image 109" descr="https://static.summitracing.com/global/images/prod/xlarge/tmi-11564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156400_xl.jpg?rep=Fals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45910" cy="6089315"/>
                    </a:xfrm>
                    <a:prstGeom prst="rect">
                      <a:avLst/>
                    </a:prstGeom>
                    <a:noFill/>
                    <a:ln>
                      <a:noFill/>
                    </a:ln>
                  </pic:spPr>
                </pic:pic>
              </a:graphicData>
            </a:graphic>
          </wp:inline>
        </w:drawing>
      </w:r>
      <w:bookmarkStart w:id="0" w:name="_GoBack"/>
      <w:bookmarkEnd w:id="0"/>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405201">
      <w:pPr>
        <w:pStyle w:val="Titre1"/>
        <w:spacing w:before="0" w:beforeAutospacing="0" w:after="0" w:afterAutospacing="0"/>
        <w:textAlignment w:val="baseline"/>
        <w:rPr>
          <w:rStyle w:val="lev"/>
          <w:rFonts w:ascii="Arial" w:hAnsi="Arial" w:cs="Arial"/>
          <w:b/>
          <w:bCs/>
          <w:color w:val="111111"/>
          <w:sz w:val="22"/>
          <w:szCs w:val="22"/>
        </w:rPr>
      </w:pPr>
    </w:p>
    <w:p w:rsidR="00E37033" w:rsidRDefault="00E37033" w:rsidP="00E37033">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Kits d'élévation d'espacement de performance de 4 po. avec ressorts </w:t>
      </w:r>
      <w:proofErr w:type="spellStart"/>
      <w:r>
        <w:rPr>
          <w:rFonts w:ascii="Arial" w:hAnsi="Arial" w:cs="Arial"/>
          <w:color w:val="111111"/>
          <w:sz w:val="36"/>
          <w:szCs w:val="36"/>
          <w:bdr w:val="none" w:sz="0" w:space="0" w:color="auto" w:frame="1"/>
        </w:rPr>
        <w:t>TeraFlex</w:t>
      </w:r>
      <w:proofErr w:type="spellEnd"/>
    </w:p>
    <w:p w:rsidR="00E37033" w:rsidRDefault="00E37033" w:rsidP="00E37033">
      <w:pPr>
        <w:pStyle w:val="Titre1"/>
        <w:spacing w:before="0" w:beforeAutospacing="0" w:after="0" w:afterAutospacing="0"/>
        <w:textAlignment w:val="baseline"/>
        <w:rPr>
          <w:rFonts w:ascii="Arial" w:hAnsi="Arial" w:cs="Arial"/>
          <w:color w:val="111111"/>
          <w:sz w:val="36"/>
          <w:szCs w:val="36"/>
          <w:bdr w:val="none" w:sz="0" w:space="0" w:color="auto" w:frame="1"/>
        </w:rPr>
      </w:pPr>
    </w:p>
    <w:p w:rsidR="00E37033" w:rsidRDefault="00E37033" w:rsidP="00E37033">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TMI-1151400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2150€</w:t>
      </w:r>
    </w:p>
    <w:p w:rsidR="00E37033" w:rsidRDefault="00E37033" w:rsidP="00E37033">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extent cx="2886075" cy="3601966"/>
            <wp:effectExtent l="0" t="0" r="0" b="0"/>
            <wp:docPr id="112" name="Image 112" descr="https://static.summitracing.com/global/images/prod/xlarge/tmi-11514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summitracing.com/global/images/prod/xlarge/tmi-1151400_xl.jpg?rep=Fals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93086" cy="3610716"/>
                    </a:xfrm>
                    <a:prstGeom prst="rect">
                      <a:avLst/>
                    </a:prstGeom>
                    <a:noFill/>
                    <a:ln>
                      <a:noFill/>
                    </a:ln>
                  </pic:spPr>
                </pic:pic>
              </a:graphicData>
            </a:graphic>
          </wp:inline>
        </w:drawing>
      </w:r>
    </w:p>
    <w:p w:rsidR="00E37033" w:rsidRDefault="00E37033" w:rsidP="00E37033">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4 po. avec amortisseurs et ressorts </w:t>
      </w:r>
      <w:proofErr w:type="spellStart"/>
      <w:r>
        <w:rPr>
          <w:rFonts w:ascii="Arial" w:hAnsi="Arial" w:cs="Arial"/>
          <w:color w:val="111111"/>
          <w:sz w:val="36"/>
          <w:szCs w:val="36"/>
          <w:bdr w:val="none" w:sz="0" w:space="0" w:color="auto" w:frame="1"/>
        </w:rPr>
        <w:t>TeraFlex</w:t>
      </w:r>
      <w:proofErr w:type="spellEnd"/>
    </w:p>
    <w:p w:rsidR="00E37033" w:rsidRDefault="00E37033" w:rsidP="00E37033">
      <w:pPr>
        <w:pStyle w:val="Titre1"/>
        <w:spacing w:before="0" w:beforeAutospacing="0" w:after="0" w:afterAutospacing="0"/>
        <w:textAlignment w:val="baseline"/>
        <w:rPr>
          <w:rFonts w:ascii="Arial" w:hAnsi="Arial" w:cs="Arial"/>
          <w:color w:val="111111"/>
          <w:sz w:val="36"/>
          <w:szCs w:val="36"/>
          <w:bdr w:val="none" w:sz="0" w:space="0" w:color="auto" w:frame="1"/>
        </w:rPr>
      </w:pPr>
    </w:p>
    <w:p w:rsidR="00E37033" w:rsidRDefault="00E37033" w:rsidP="00E37033">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  TMI-1251400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2662€</w:t>
      </w:r>
    </w:p>
    <w:p w:rsidR="00E37033" w:rsidRDefault="00E37033" w:rsidP="00E37033">
      <w:pPr>
        <w:pStyle w:val="Titre1"/>
        <w:spacing w:before="0" w:beforeAutospacing="0" w:after="0" w:afterAutospacing="0"/>
        <w:textAlignment w:val="baseline"/>
        <w:rPr>
          <w:rStyle w:val="lev"/>
          <w:rFonts w:ascii="Arial" w:hAnsi="Arial" w:cs="Arial"/>
          <w:b/>
          <w:bCs/>
          <w:color w:val="111111"/>
          <w:sz w:val="22"/>
          <w:szCs w:val="22"/>
        </w:rPr>
      </w:pPr>
    </w:p>
    <w:p w:rsidR="00E37033" w:rsidRPr="00405201" w:rsidRDefault="00E37033" w:rsidP="00405201">
      <w:pPr>
        <w:pStyle w:val="Titre1"/>
        <w:spacing w:before="0" w:beforeAutospacing="0" w:after="0" w:afterAutospacing="0"/>
        <w:textAlignment w:val="baseline"/>
        <w:rPr>
          <w:rStyle w:val="lev"/>
          <w:rFonts w:ascii="Arial" w:hAnsi="Arial" w:cs="Arial"/>
          <w:b/>
          <w:bCs/>
          <w:color w:val="111111"/>
          <w:sz w:val="22"/>
          <w:szCs w:val="22"/>
        </w:rPr>
      </w:pPr>
      <w:r>
        <w:rPr>
          <w:noProof/>
        </w:rPr>
        <w:drawing>
          <wp:inline distT="0" distB="0" distL="0" distR="0" wp14:anchorId="59638389" wp14:editId="0A3AC145">
            <wp:extent cx="2990029" cy="3733800"/>
            <wp:effectExtent l="0" t="0" r="1270" b="0"/>
            <wp:docPr id="113" name="Image 113" descr="https://static.summitracing.com/global/images/prod/xlarge/tmi-12514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251400_xl.jpg?rep=Fals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05734" cy="3753412"/>
                    </a:xfrm>
                    <a:prstGeom prst="rect">
                      <a:avLst/>
                    </a:prstGeom>
                    <a:noFill/>
                    <a:ln>
                      <a:noFill/>
                    </a:ln>
                  </pic:spPr>
                </pic:pic>
              </a:graphicData>
            </a:graphic>
          </wp:inline>
        </w:drawing>
      </w:r>
    </w:p>
    <w:sectPr w:rsidR="00E37033" w:rsidRPr="00405201" w:rsidSect="009473F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482" w:rsidRDefault="00A86482" w:rsidP="00E7007F">
      <w:pPr>
        <w:spacing w:after="0" w:line="240" w:lineRule="auto"/>
      </w:pPr>
      <w:r>
        <w:separator/>
      </w:r>
    </w:p>
  </w:endnote>
  <w:endnote w:type="continuationSeparator" w:id="0">
    <w:p w:rsidR="00A86482" w:rsidRDefault="00A86482" w:rsidP="00E70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482" w:rsidRDefault="00A86482" w:rsidP="00E7007F">
      <w:pPr>
        <w:spacing w:after="0" w:line="240" w:lineRule="auto"/>
      </w:pPr>
      <w:r>
        <w:separator/>
      </w:r>
    </w:p>
  </w:footnote>
  <w:footnote w:type="continuationSeparator" w:id="0">
    <w:p w:rsidR="00A86482" w:rsidRDefault="00A86482" w:rsidP="00E70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784263"/>
    <w:multiLevelType w:val="multilevel"/>
    <w:tmpl w:val="303E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86"/>
    <w:rsid w:val="00063AFC"/>
    <w:rsid w:val="000B044D"/>
    <w:rsid w:val="000E3D3D"/>
    <w:rsid w:val="00132CC2"/>
    <w:rsid w:val="00250837"/>
    <w:rsid w:val="002D0F99"/>
    <w:rsid w:val="002E1F8D"/>
    <w:rsid w:val="003D2B12"/>
    <w:rsid w:val="00405201"/>
    <w:rsid w:val="00413F85"/>
    <w:rsid w:val="00415FDE"/>
    <w:rsid w:val="0049019D"/>
    <w:rsid w:val="005030C6"/>
    <w:rsid w:val="0056639B"/>
    <w:rsid w:val="006918A5"/>
    <w:rsid w:val="006B1D0C"/>
    <w:rsid w:val="007277B5"/>
    <w:rsid w:val="007E664A"/>
    <w:rsid w:val="008B0AB0"/>
    <w:rsid w:val="009473F4"/>
    <w:rsid w:val="009666A5"/>
    <w:rsid w:val="00967F3A"/>
    <w:rsid w:val="00A72414"/>
    <w:rsid w:val="00A8121F"/>
    <w:rsid w:val="00A86482"/>
    <w:rsid w:val="00A90E29"/>
    <w:rsid w:val="00B041BE"/>
    <w:rsid w:val="00BC7664"/>
    <w:rsid w:val="00BD39FF"/>
    <w:rsid w:val="00D82B6A"/>
    <w:rsid w:val="00D86B86"/>
    <w:rsid w:val="00E37033"/>
    <w:rsid w:val="00E7007F"/>
    <w:rsid w:val="00EA731B"/>
    <w:rsid w:val="00F40B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7B52EBC-0AE2-411A-9348-B3D1C205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D86B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6B86"/>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D86B86"/>
    <w:rPr>
      <w:b/>
      <w:bCs/>
    </w:rPr>
  </w:style>
  <w:style w:type="paragraph" w:styleId="PrformatHTML">
    <w:name w:val="HTML Preformatted"/>
    <w:basedOn w:val="Normal"/>
    <w:link w:val="PrformatHTMLCar"/>
    <w:uiPriority w:val="99"/>
    <w:semiHidden/>
    <w:unhideWhenUsed/>
    <w:rsid w:val="008B0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B0AB0"/>
    <w:rPr>
      <w:rFonts w:ascii="Courier New" w:eastAsia="Times New Roman" w:hAnsi="Courier New" w:cs="Courier New"/>
      <w:sz w:val="20"/>
      <w:szCs w:val="20"/>
      <w:lang w:eastAsia="fr-FR"/>
    </w:rPr>
  </w:style>
  <w:style w:type="paragraph" w:styleId="z-Hautduformulaire">
    <w:name w:val="HTML Top of Form"/>
    <w:basedOn w:val="Normal"/>
    <w:next w:val="Normal"/>
    <w:link w:val="z-HautduformulaireCar"/>
    <w:hidden/>
    <w:uiPriority w:val="99"/>
    <w:semiHidden/>
    <w:unhideWhenUsed/>
    <w:rsid w:val="00D82B6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D82B6A"/>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D82B6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D82B6A"/>
    <w:rPr>
      <w:rFonts w:ascii="Arial" w:eastAsia="Times New Roman" w:hAnsi="Arial" w:cs="Arial"/>
      <w:vanish/>
      <w:sz w:val="16"/>
      <w:szCs w:val="16"/>
      <w:lang w:eastAsia="fr-FR"/>
    </w:rPr>
  </w:style>
  <w:style w:type="character" w:styleId="Accentuation">
    <w:name w:val="Emphasis"/>
    <w:basedOn w:val="Policepardfaut"/>
    <w:uiPriority w:val="20"/>
    <w:qFormat/>
    <w:rsid w:val="00D82B6A"/>
    <w:rPr>
      <w:i/>
      <w:iCs/>
    </w:rPr>
  </w:style>
  <w:style w:type="character" w:styleId="Lienhypertexte">
    <w:name w:val="Hyperlink"/>
    <w:basedOn w:val="Policepardfaut"/>
    <w:uiPriority w:val="99"/>
    <w:semiHidden/>
    <w:unhideWhenUsed/>
    <w:rsid w:val="00D82B6A"/>
    <w:rPr>
      <w:color w:val="0000FF"/>
      <w:u w:val="single"/>
    </w:rPr>
  </w:style>
  <w:style w:type="character" w:customStyle="1" w:styleId="overview-label">
    <w:name w:val="overview-label"/>
    <w:basedOn w:val="Policepardfaut"/>
    <w:rsid w:val="00415FDE"/>
  </w:style>
  <w:style w:type="paragraph" w:styleId="En-tte">
    <w:name w:val="header"/>
    <w:basedOn w:val="Normal"/>
    <w:link w:val="En-tteCar"/>
    <w:uiPriority w:val="99"/>
    <w:unhideWhenUsed/>
    <w:rsid w:val="00E7007F"/>
    <w:pPr>
      <w:tabs>
        <w:tab w:val="center" w:pos="4536"/>
        <w:tab w:val="right" w:pos="9072"/>
      </w:tabs>
      <w:spacing w:after="0" w:line="240" w:lineRule="auto"/>
    </w:pPr>
  </w:style>
  <w:style w:type="character" w:customStyle="1" w:styleId="En-tteCar">
    <w:name w:val="En-tête Car"/>
    <w:basedOn w:val="Policepardfaut"/>
    <w:link w:val="En-tte"/>
    <w:uiPriority w:val="99"/>
    <w:rsid w:val="00E7007F"/>
  </w:style>
  <w:style w:type="paragraph" w:styleId="Pieddepage">
    <w:name w:val="footer"/>
    <w:basedOn w:val="Normal"/>
    <w:link w:val="PieddepageCar"/>
    <w:uiPriority w:val="99"/>
    <w:unhideWhenUsed/>
    <w:rsid w:val="00E700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07F"/>
  </w:style>
  <w:style w:type="paragraph" w:styleId="Textedebulles">
    <w:name w:val="Balloon Text"/>
    <w:basedOn w:val="Normal"/>
    <w:link w:val="TextedebullesCar"/>
    <w:uiPriority w:val="99"/>
    <w:semiHidden/>
    <w:unhideWhenUsed/>
    <w:rsid w:val="00A812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12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43527">
      <w:bodyDiv w:val="1"/>
      <w:marLeft w:val="0"/>
      <w:marRight w:val="0"/>
      <w:marTop w:val="0"/>
      <w:marBottom w:val="0"/>
      <w:divBdr>
        <w:top w:val="none" w:sz="0" w:space="0" w:color="auto"/>
        <w:left w:val="none" w:sz="0" w:space="0" w:color="auto"/>
        <w:bottom w:val="none" w:sz="0" w:space="0" w:color="auto"/>
        <w:right w:val="none" w:sz="0" w:space="0" w:color="auto"/>
      </w:divBdr>
    </w:div>
    <w:div w:id="460465916">
      <w:bodyDiv w:val="1"/>
      <w:marLeft w:val="0"/>
      <w:marRight w:val="0"/>
      <w:marTop w:val="0"/>
      <w:marBottom w:val="0"/>
      <w:divBdr>
        <w:top w:val="none" w:sz="0" w:space="0" w:color="auto"/>
        <w:left w:val="none" w:sz="0" w:space="0" w:color="auto"/>
        <w:bottom w:val="none" w:sz="0" w:space="0" w:color="auto"/>
        <w:right w:val="none" w:sz="0" w:space="0" w:color="auto"/>
      </w:divBdr>
    </w:div>
    <w:div w:id="468866771">
      <w:bodyDiv w:val="1"/>
      <w:marLeft w:val="0"/>
      <w:marRight w:val="0"/>
      <w:marTop w:val="0"/>
      <w:marBottom w:val="0"/>
      <w:divBdr>
        <w:top w:val="none" w:sz="0" w:space="0" w:color="auto"/>
        <w:left w:val="none" w:sz="0" w:space="0" w:color="auto"/>
        <w:bottom w:val="none" w:sz="0" w:space="0" w:color="auto"/>
        <w:right w:val="none" w:sz="0" w:space="0" w:color="auto"/>
      </w:divBdr>
    </w:div>
    <w:div w:id="473915286">
      <w:bodyDiv w:val="1"/>
      <w:marLeft w:val="0"/>
      <w:marRight w:val="0"/>
      <w:marTop w:val="0"/>
      <w:marBottom w:val="0"/>
      <w:divBdr>
        <w:top w:val="none" w:sz="0" w:space="0" w:color="auto"/>
        <w:left w:val="none" w:sz="0" w:space="0" w:color="auto"/>
        <w:bottom w:val="none" w:sz="0" w:space="0" w:color="auto"/>
        <w:right w:val="none" w:sz="0" w:space="0" w:color="auto"/>
      </w:divBdr>
    </w:div>
    <w:div w:id="641349404">
      <w:bodyDiv w:val="1"/>
      <w:marLeft w:val="0"/>
      <w:marRight w:val="0"/>
      <w:marTop w:val="0"/>
      <w:marBottom w:val="0"/>
      <w:divBdr>
        <w:top w:val="none" w:sz="0" w:space="0" w:color="auto"/>
        <w:left w:val="none" w:sz="0" w:space="0" w:color="auto"/>
        <w:bottom w:val="none" w:sz="0" w:space="0" w:color="auto"/>
        <w:right w:val="none" w:sz="0" w:space="0" w:color="auto"/>
      </w:divBdr>
    </w:div>
    <w:div w:id="654997375">
      <w:bodyDiv w:val="1"/>
      <w:marLeft w:val="0"/>
      <w:marRight w:val="0"/>
      <w:marTop w:val="0"/>
      <w:marBottom w:val="0"/>
      <w:divBdr>
        <w:top w:val="none" w:sz="0" w:space="0" w:color="auto"/>
        <w:left w:val="none" w:sz="0" w:space="0" w:color="auto"/>
        <w:bottom w:val="none" w:sz="0" w:space="0" w:color="auto"/>
        <w:right w:val="none" w:sz="0" w:space="0" w:color="auto"/>
      </w:divBdr>
    </w:div>
    <w:div w:id="676729971">
      <w:bodyDiv w:val="1"/>
      <w:marLeft w:val="0"/>
      <w:marRight w:val="0"/>
      <w:marTop w:val="0"/>
      <w:marBottom w:val="0"/>
      <w:divBdr>
        <w:top w:val="none" w:sz="0" w:space="0" w:color="auto"/>
        <w:left w:val="none" w:sz="0" w:space="0" w:color="auto"/>
        <w:bottom w:val="none" w:sz="0" w:space="0" w:color="auto"/>
        <w:right w:val="none" w:sz="0" w:space="0" w:color="auto"/>
      </w:divBdr>
    </w:div>
    <w:div w:id="793838611">
      <w:bodyDiv w:val="1"/>
      <w:marLeft w:val="0"/>
      <w:marRight w:val="0"/>
      <w:marTop w:val="0"/>
      <w:marBottom w:val="0"/>
      <w:divBdr>
        <w:top w:val="none" w:sz="0" w:space="0" w:color="auto"/>
        <w:left w:val="none" w:sz="0" w:space="0" w:color="auto"/>
        <w:bottom w:val="none" w:sz="0" w:space="0" w:color="auto"/>
        <w:right w:val="none" w:sz="0" w:space="0" w:color="auto"/>
      </w:divBdr>
    </w:div>
    <w:div w:id="816647428">
      <w:bodyDiv w:val="1"/>
      <w:marLeft w:val="0"/>
      <w:marRight w:val="0"/>
      <w:marTop w:val="0"/>
      <w:marBottom w:val="0"/>
      <w:divBdr>
        <w:top w:val="none" w:sz="0" w:space="0" w:color="auto"/>
        <w:left w:val="none" w:sz="0" w:space="0" w:color="auto"/>
        <w:bottom w:val="none" w:sz="0" w:space="0" w:color="auto"/>
        <w:right w:val="none" w:sz="0" w:space="0" w:color="auto"/>
      </w:divBdr>
    </w:div>
    <w:div w:id="861089071">
      <w:bodyDiv w:val="1"/>
      <w:marLeft w:val="0"/>
      <w:marRight w:val="0"/>
      <w:marTop w:val="0"/>
      <w:marBottom w:val="0"/>
      <w:divBdr>
        <w:top w:val="none" w:sz="0" w:space="0" w:color="auto"/>
        <w:left w:val="none" w:sz="0" w:space="0" w:color="auto"/>
        <w:bottom w:val="none" w:sz="0" w:space="0" w:color="auto"/>
        <w:right w:val="none" w:sz="0" w:space="0" w:color="auto"/>
      </w:divBdr>
    </w:div>
    <w:div w:id="890385721">
      <w:bodyDiv w:val="1"/>
      <w:marLeft w:val="0"/>
      <w:marRight w:val="0"/>
      <w:marTop w:val="0"/>
      <w:marBottom w:val="0"/>
      <w:divBdr>
        <w:top w:val="none" w:sz="0" w:space="0" w:color="auto"/>
        <w:left w:val="none" w:sz="0" w:space="0" w:color="auto"/>
        <w:bottom w:val="none" w:sz="0" w:space="0" w:color="auto"/>
        <w:right w:val="none" w:sz="0" w:space="0" w:color="auto"/>
      </w:divBdr>
      <w:divsChild>
        <w:div w:id="553855369">
          <w:marLeft w:val="0"/>
          <w:marRight w:val="0"/>
          <w:marTop w:val="0"/>
          <w:marBottom w:val="0"/>
          <w:divBdr>
            <w:top w:val="none" w:sz="0" w:space="0" w:color="auto"/>
            <w:left w:val="none" w:sz="0" w:space="0" w:color="auto"/>
            <w:bottom w:val="none" w:sz="0" w:space="0" w:color="auto"/>
            <w:right w:val="none" w:sz="0" w:space="0" w:color="auto"/>
          </w:divBdr>
          <w:divsChild>
            <w:div w:id="1213729630">
              <w:marLeft w:val="0"/>
              <w:marRight w:val="0"/>
              <w:marTop w:val="0"/>
              <w:marBottom w:val="0"/>
              <w:divBdr>
                <w:top w:val="none" w:sz="0" w:space="0" w:color="auto"/>
                <w:left w:val="none" w:sz="0" w:space="0" w:color="auto"/>
                <w:bottom w:val="none" w:sz="0" w:space="0" w:color="auto"/>
                <w:right w:val="none" w:sz="0" w:space="0" w:color="auto"/>
              </w:divBdr>
              <w:divsChild>
                <w:div w:id="508836533">
                  <w:marLeft w:val="0"/>
                  <w:marRight w:val="0"/>
                  <w:marTop w:val="150"/>
                  <w:marBottom w:val="225"/>
                  <w:divBdr>
                    <w:top w:val="none" w:sz="0" w:space="0" w:color="auto"/>
                    <w:left w:val="none" w:sz="0" w:space="0" w:color="auto"/>
                    <w:bottom w:val="none" w:sz="0" w:space="0" w:color="auto"/>
                    <w:right w:val="none" w:sz="0" w:space="0" w:color="auto"/>
                  </w:divBdr>
                  <w:divsChild>
                    <w:div w:id="1232422424">
                      <w:marLeft w:val="0"/>
                      <w:marRight w:val="0"/>
                      <w:marTop w:val="0"/>
                      <w:marBottom w:val="0"/>
                      <w:divBdr>
                        <w:top w:val="none" w:sz="0" w:space="0" w:color="auto"/>
                        <w:left w:val="none" w:sz="0" w:space="0" w:color="auto"/>
                        <w:bottom w:val="none" w:sz="0" w:space="0" w:color="auto"/>
                        <w:right w:val="none" w:sz="0" w:space="0" w:color="auto"/>
                      </w:divBdr>
                      <w:divsChild>
                        <w:div w:id="51191427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6733">
          <w:marLeft w:val="240"/>
          <w:marRight w:val="0"/>
          <w:marTop w:val="0"/>
          <w:marBottom w:val="0"/>
          <w:divBdr>
            <w:top w:val="none" w:sz="0" w:space="0" w:color="auto"/>
            <w:left w:val="none" w:sz="0" w:space="0" w:color="auto"/>
            <w:bottom w:val="none" w:sz="0" w:space="0" w:color="auto"/>
            <w:right w:val="none" w:sz="0" w:space="0" w:color="auto"/>
          </w:divBdr>
          <w:divsChild>
            <w:div w:id="1423648493">
              <w:marLeft w:val="0"/>
              <w:marRight w:val="0"/>
              <w:marTop w:val="0"/>
              <w:marBottom w:val="0"/>
              <w:divBdr>
                <w:top w:val="none" w:sz="0" w:space="0" w:color="auto"/>
                <w:left w:val="none" w:sz="0" w:space="0" w:color="auto"/>
                <w:bottom w:val="none" w:sz="0" w:space="0" w:color="auto"/>
                <w:right w:val="none" w:sz="0" w:space="0" w:color="auto"/>
              </w:divBdr>
              <w:divsChild>
                <w:div w:id="1169641920">
                  <w:marLeft w:val="150"/>
                  <w:marRight w:val="150"/>
                  <w:marTop w:val="0"/>
                  <w:marBottom w:val="0"/>
                  <w:divBdr>
                    <w:top w:val="none" w:sz="0" w:space="0" w:color="auto"/>
                    <w:left w:val="none" w:sz="0" w:space="0" w:color="auto"/>
                    <w:bottom w:val="none" w:sz="0" w:space="0" w:color="auto"/>
                    <w:right w:val="none" w:sz="0" w:space="0" w:color="auto"/>
                  </w:divBdr>
                  <w:divsChild>
                    <w:div w:id="20631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158300">
      <w:bodyDiv w:val="1"/>
      <w:marLeft w:val="0"/>
      <w:marRight w:val="0"/>
      <w:marTop w:val="0"/>
      <w:marBottom w:val="0"/>
      <w:divBdr>
        <w:top w:val="none" w:sz="0" w:space="0" w:color="auto"/>
        <w:left w:val="none" w:sz="0" w:space="0" w:color="auto"/>
        <w:bottom w:val="none" w:sz="0" w:space="0" w:color="auto"/>
        <w:right w:val="none" w:sz="0" w:space="0" w:color="auto"/>
      </w:divBdr>
    </w:div>
    <w:div w:id="1191339351">
      <w:bodyDiv w:val="1"/>
      <w:marLeft w:val="0"/>
      <w:marRight w:val="0"/>
      <w:marTop w:val="0"/>
      <w:marBottom w:val="0"/>
      <w:divBdr>
        <w:top w:val="none" w:sz="0" w:space="0" w:color="auto"/>
        <w:left w:val="none" w:sz="0" w:space="0" w:color="auto"/>
        <w:bottom w:val="none" w:sz="0" w:space="0" w:color="auto"/>
        <w:right w:val="none" w:sz="0" w:space="0" w:color="auto"/>
      </w:divBdr>
    </w:div>
    <w:div w:id="1271862372">
      <w:bodyDiv w:val="1"/>
      <w:marLeft w:val="0"/>
      <w:marRight w:val="0"/>
      <w:marTop w:val="0"/>
      <w:marBottom w:val="0"/>
      <w:divBdr>
        <w:top w:val="none" w:sz="0" w:space="0" w:color="auto"/>
        <w:left w:val="none" w:sz="0" w:space="0" w:color="auto"/>
        <w:bottom w:val="none" w:sz="0" w:space="0" w:color="auto"/>
        <w:right w:val="none" w:sz="0" w:space="0" w:color="auto"/>
      </w:divBdr>
    </w:div>
    <w:div w:id="1287006860">
      <w:bodyDiv w:val="1"/>
      <w:marLeft w:val="0"/>
      <w:marRight w:val="0"/>
      <w:marTop w:val="0"/>
      <w:marBottom w:val="0"/>
      <w:divBdr>
        <w:top w:val="none" w:sz="0" w:space="0" w:color="auto"/>
        <w:left w:val="none" w:sz="0" w:space="0" w:color="auto"/>
        <w:bottom w:val="none" w:sz="0" w:space="0" w:color="auto"/>
        <w:right w:val="none" w:sz="0" w:space="0" w:color="auto"/>
      </w:divBdr>
    </w:div>
    <w:div w:id="1411273697">
      <w:bodyDiv w:val="1"/>
      <w:marLeft w:val="0"/>
      <w:marRight w:val="0"/>
      <w:marTop w:val="0"/>
      <w:marBottom w:val="0"/>
      <w:divBdr>
        <w:top w:val="none" w:sz="0" w:space="0" w:color="auto"/>
        <w:left w:val="none" w:sz="0" w:space="0" w:color="auto"/>
        <w:bottom w:val="none" w:sz="0" w:space="0" w:color="auto"/>
        <w:right w:val="none" w:sz="0" w:space="0" w:color="auto"/>
      </w:divBdr>
    </w:div>
    <w:div w:id="1489175155">
      <w:bodyDiv w:val="1"/>
      <w:marLeft w:val="0"/>
      <w:marRight w:val="0"/>
      <w:marTop w:val="0"/>
      <w:marBottom w:val="0"/>
      <w:divBdr>
        <w:top w:val="none" w:sz="0" w:space="0" w:color="auto"/>
        <w:left w:val="none" w:sz="0" w:space="0" w:color="auto"/>
        <w:bottom w:val="none" w:sz="0" w:space="0" w:color="auto"/>
        <w:right w:val="none" w:sz="0" w:space="0" w:color="auto"/>
      </w:divBdr>
    </w:div>
    <w:div w:id="1509254312">
      <w:bodyDiv w:val="1"/>
      <w:marLeft w:val="0"/>
      <w:marRight w:val="0"/>
      <w:marTop w:val="0"/>
      <w:marBottom w:val="0"/>
      <w:divBdr>
        <w:top w:val="none" w:sz="0" w:space="0" w:color="auto"/>
        <w:left w:val="none" w:sz="0" w:space="0" w:color="auto"/>
        <w:bottom w:val="none" w:sz="0" w:space="0" w:color="auto"/>
        <w:right w:val="none" w:sz="0" w:space="0" w:color="auto"/>
      </w:divBdr>
    </w:div>
    <w:div w:id="1516845339">
      <w:bodyDiv w:val="1"/>
      <w:marLeft w:val="0"/>
      <w:marRight w:val="0"/>
      <w:marTop w:val="0"/>
      <w:marBottom w:val="0"/>
      <w:divBdr>
        <w:top w:val="none" w:sz="0" w:space="0" w:color="auto"/>
        <w:left w:val="none" w:sz="0" w:space="0" w:color="auto"/>
        <w:bottom w:val="none" w:sz="0" w:space="0" w:color="auto"/>
        <w:right w:val="none" w:sz="0" w:space="0" w:color="auto"/>
      </w:divBdr>
    </w:div>
    <w:div w:id="1541897811">
      <w:bodyDiv w:val="1"/>
      <w:marLeft w:val="0"/>
      <w:marRight w:val="0"/>
      <w:marTop w:val="0"/>
      <w:marBottom w:val="0"/>
      <w:divBdr>
        <w:top w:val="none" w:sz="0" w:space="0" w:color="auto"/>
        <w:left w:val="none" w:sz="0" w:space="0" w:color="auto"/>
        <w:bottom w:val="none" w:sz="0" w:space="0" w:color="auto"/>
        <w:right w:val="none" w:sz="0" w:space="0" w:color="auto"/>
      </w:divBdr>
    </w:div>
    <w:div w:id="1609116035">
      <w:bodyDiv w:val="1"/>
      <w:marLeft w:val="0"/>
      <w:marRight w:val="0"/>
      <w:marTop w:val="0"/>
      <w:marBottom w:val="0"/>
      <w:divBdr>
        <w:top w:val="none" w:sz="0" w:space="0" w:color="auto"/>
        <w:left w:val="none" w:sz="0" w:space="0" w:color="auto"/>
        <w:bottom w:val="none" w:sz="0" w:space="0" w:color="auto"/>
        <w:right w:val="none" w:sz="0" w:space="0" w:color="auto"/>
      </w:divBdr>
    </w:div>
    <w:div w:id="1630431585">
      <w:bodyDiv w:val="1"/>
      <w:marLeft w:val="0"/>
      <w:marRight w:val="0"/>
      <w:marTop w:val="0"/>
      <w:marBottom w:val="0"/>
      <w:divBdr>
        <w:top w:val="none" w:sz="0" w:space="0" w:color="auto"/>
        <w:left w:val="none" w:sz="0" w:space="0" w:color="auto"/>
        <w:bottom w:val="none" w:sz="0" w:space="0" w:color="auto"/>
        <w:right w:val="none" w:sz="0" w:space="0" w:color="auto"/>
      </w:divBdr>
    </w:div>
    <w:div w:id="1675257583">
      <w:bodyDiv w:val="1"/>
      <w:marLeft w:val="0"/>
      <w:marRight w:val="0"/>
      <w:marTop w:val="0"/>
      <w:marBottom w:val="0"/>
      <w:divBdr>
        <w:top w:val="none" w:sz="0" w:space="0" w:color="auto"/>
        <w:left w:val="none" w:sz="0" w:space="0" w:color="auto"/>
        <w:bottom w:val="none" w:sz="0" w:space="0" w:color="auto"/>
        <w:right w:val="none" w:sz="0" w:space="0" w:color="auto"/>
      </w:divBdr>
    </w:div>
    <w:div w:id="1862696617">
      <w:bodyDiv w:val="1"/>
      <w:marLeft w:val="0"/>
      <w:marRight w:val="0"/>
      <w:marTop w:val="0"/>
      <w:marBottom w:val="0"/>
      <w:divBdr>
        <w:top w:val="none" w:sz="0" w:space="0" w:color="auto"/>
        <w:left w:val="none" w:sz="0" w:space="0" w:color="auto"/>
        <w:bottom w:val="none" w:sz="0" w:space="0" w:color="auto"/>
        <w:right w:val="none" w:sz="0" w:space="0" w:color="auto"/>
      </w:divBdr>
    </w:div>
    <w:div w:id="1875344858">
      <w:bodyDiv w:val="1"/>
      <w:marLeft w:val="0"/>
      <w:marRight w:val="0"/>
      <w:marTop w:val="0"/>
      <w:marBottom w:val="0"/>
      <w:divBdr>
        <w:top w:val="none" w:sz="0" w:space="0" w:color="auto"/>
        <w:left w:val="none" w:sz="0" w:space="0" w:color="auto"/>
        <w:bottom w:val="none" w:sz="0" w:space="0" w:color="auto"/>
        <w:right w:val="none" w:sz="0" w:space="0" w:color="auto"/>
      </w:divBdr>
    </w:div>
    <w:div w:id="1895433913">
      <w:bodyDiv w:val="1"/>
      <w:marLeft w:val="0"/>
      <w:marRight w:val="0"/>
      <w:marTop w:val="0"/>
      <w:marBottom w:val="0"/>
      <w:divBdr>
        <w:top w:val="none" w:sz="0" w:space="0" w:color="auto"/>
        <w:left w:val="none" w:sz="0" w:space="0" w:color="auto"/>
        <w:bottom w:val="none" w:sz="0" w:space="0" w:color="auto"/>
        <w:right w:val="none" w:sz="0" w:space="0" w:color="auto"/>
      </w:divBdr>
    </w:div>
    <w:div w:id="2062092892">
      <w:bodyDiv w:val="1"/>
      <w:marLeft w:val="0"/>
      <w:marRight w:val="0"/>
      <w:marTop w:val="0"/>
      <w:marBottom w:val="0"/>
      <w:divBdr>
        <w:top w:val="none" w:sz="0" w:space="0" w:color="auto"/>
        <w:left w:val="none" w:sz="0" w:space="0" w:color="auto"/>
        <w:bottom w:val="none" w:sz="0" w:space="0" w:color="auto"/>
        <w:right w:val="none" w:sz="0" w:space="0" w:color="auto"/>
      </w:divBdr>
    </w:div>
    <w:div w:id="213988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844C0-9680-4479-AB1B-EBB99366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4345</TotalTime>
  <Pages>43</Pages>
  <Words>2696</Words>
  <Characters>14831</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jeremy</cp:lastModifiedBy>
  <cp:revision>13</cp:revision>
  <cp:lastPrinted>2019-10-10T14:19:00Z</cp:lastPrinted>
  <dcterms:created xsi:type="dcterms:W3CDTF">2019-10-05T14:33:00Z</dcterms:created>
  <dcterms:modified xsi:type="dcterms:W3CDTF">2019-10-11T14:59:00Z</dcterms:modified>
</cp:coreProperties>
</file>